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F5370" w:rsidRDefault="00730DE7" w:rsidP="00730DE7">
      <w:pPr>
        <w:rPr>
          <w:rFonts w:hint="cs"/>
          <w:b/>
          <w:bCs/>
          <w:rtl/>
        </w:rPr>
      </w:pPr>
      <w:r w:rsidRPr="00730DE7">
        <w:rPr>
          <w:rFonts w:cs="Arial" w:hint="cs"/>
          <w:rtl/>
        </w:rPr>
        <w:t>حلقة</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موريتا</w:t>
      </w:r>
      <w:r w:rsidRPr="00730DE7">
        <w:rPr>
          <w:rFonts w:cs="Arial"/>
          <w:rtl/>
        </w:rPr>
        <w:t xml:space="preserve"> </w:t>
      </w:r>
      <w:r w:rsidRPr="00730DE7">
        <w:rPr>
          <w:rFonts w:cs="Arial" w:hint="cs"/>
          <w:rtl/>
        </w:rPr>
        <w:t>لها</w:t>
      </w:r>
      <w:r w:rsidRPr="00730DE7">
        <w:rPr>
          <w:rFonts w:cs="Arial"/>
          <w:rtl/>
        </w:rPr>
        <w:t xml:space="preserve"> </w:t>
      </w:r>
      <w:r w:rsidRPr="00730DE7">
        <w:rPr>
          <w:rFonts w:cs="Arial" w:hint="cs"/>
          <w:rtl/>
        </w:rPr>
        <w:t>مواصفات</w:t>
      </w:r>
      <w:r w:rsidRPr="00730DE7">
        <w:rPr>
          <w:rFonts w:cs="Arial"/>
          <w:rtl/>
        </w:rPr>
        <w:t xml:space="preserve"> </w:t>
      </w:r>
      <w:r w:rsidRPr="00730DE7">
        <w:rPr>
          <w:rFonts w:cs="Arial" w:hint="cs"/>
          <w:rtl/>
        </w:rPr>
        <w:t>خاصه</w:t>
      </w:r>
      <w:r w:rsidRPr="00730DE7">
        <w:rPr>
          <w:rFonts w:cs="Arial"/>
          <w:rtl/>
        </w:rPr>
        <w:t xml:space="preserve"> </w:t>
      </w:r>
      <w:r w:rsidRPr="00730DE7">
        <w:rPr>
          <w:rFonts w:cs="Arial" w:hint="cs"/>
          <w:rtl/>
        </w:rPr>
        <w:t>حيث</w:t>
      </w:r>
      <w:r w:rsidRPr="00730DE7">
        <w:rPr>
          <w:rFonts w:cs="Arial"/>
          <w:rtl/>
        </w:rPr>
        <w:t xml:space="preserve"> </w:t>
      </w:r>
      <w:r w:rsidRPr="00730DE7">
        <w:rPr>
          <w:rFonts w:cs="Arial" w:hint="cs"/>
          <w:rtl/>
        </w:rPr>
        <w:t>انها</w:t>
      </w:r>
      <w:r w:rsidRPr="00730DE7">
        <w:rPr>
          <w:rFonts w:cs="Arial"/>
          <w:rtl/>
        </w:rPr>
        <w:t xml:space="preserve"> </w:t>
      </w:r>
      <w:r w:rsidRPr="00730DE7">
        <w:rPr>
          <w:rFonts w:cs="Arial" w:hint="cs"/>
          <w:rtl/>
        </w:rPr>
        <w:t>تتمتع</w:t>
      </w:r>
      <w:r w:rsidRPr="00730DE7">
        <w:rPr>
          <w:rFonts w:cs="Arial"/>
          <w:rtl/>
        </w:rPr>
        <w:t xml:space="preserve"> </w:t>
      </w:r>
      <w:r w:rsidRPr="00730DE7">
        <w:rPr>
          <w:rFonts w:cs="Arial" w:hint="cs"/>
          <w:rtl/>
        </w:rPr>
        <w:t>ببعض</w:t>
      </w:r>
      <w:r w:rsidRPr="00730DE7">
        <w:rPr>
          <w:rFonts w:cs="Arial"/>
          <w:rtl/>
        </w:rPr>
        <w:t xml:space="preserve"> </w:t>
      </w:r>
      <w:r w:rsidRPr="00730DE7">
        <w:rPr>
          <w:rFonts w:cs="Arial" w:hint="cs"/>
          <w:rtl/>
        </w:rPr>
        <w:t>خواص</w:t>
      </w:r>
      <w:r w:rsidRPr="00730DE7">
        <w:rPr>
          <w:rFonts w:cs="Arial"/>
          <w:rtl/>
        </w:rPr>
        <w:t xml:space="preserve"> </w:t>
      </w:r>
      <w:r w:rsidRPr="00730DE7">
        <w:rPr>
          <w:rFonts w:cs="Arial" w:hint="cs"/>
          <w:rtl/>
        </w:rPr>
        <w:t>الحلقتان</w:t>
      </w:r>
      <w:r w:rsidRPr="00730DE7">
        <w:rPr>
          <w:rFonts w:cs="Arial"/>
          <w:rtl/>
        </w:rPr>
        <w:t xml:space="preserve"> </w:t>
      </w:r>
      <w:r w:rsidRPr="00730DE7">
        <w:rPr>
          <w:rFonts w:cs="Arial" w:hint="cs"/>
          <w:rtl/>
        </w:rPr>
        <w:t>الأساسية</w:t>
      </w:r>
      <w:r w:rsidRPr="00730DE7">
        <w:rPr>
          <w:rFonts w:cs="Arial"/>
          <w:rtl/>
        </w:rPr>
        <w:t xml:space="preserve"> </w:t>
      </w:r>
      <w:r w:rsidRPr="00730DE7">
        <w:rPr>
          <w:rFonts w:cs="Arial" w:hint="cs"/>
          <w:rtl/>
        </w:rPr>
        <w:t>او</w:t>
      </w:r>
      <w:r w:rsidRPr="00730DE7">
        <w:rPr>
          <w:rFonts w:cs="Arial"/>
          <w:rtl/>
        </w:rPr>
        <w:t xml:space="preserve"> </w:t>
      </w:r>
      <w:r w:rsidRPr="00730DE7">
        <w:rPr>
          <w:rFonts w:cs="Arial" w:hint="cs"/>
          <w:rtl/>
        </w:rPr>
        <w:t>كلهما</w:t>
      </w:r>
      <w:r w:rsidRPr="00730DE7">
        <w:rPr>
          <w:rFonts w:cs="Arial"/>
          <w:rtl/>
        </w:rPr>
        <w:t xml:space="preserve">. </w:t>
      </w:r>
      <w:r w:rsidRPr="00730DE7">
        <w:rPr>
          <w:rFonts w:cs="Arial" w:hint="cs"/>
          <w:rtl/>
        </w:rPr>
        <w:t>على</w:t>
      </w:r>
      <w:r w:rsidRPr="00730DE7">
        <w:rPr>
          <w:rFonts w:cs="Arial"/>
          <w:rtl/>
        </w:rPr>
        <w:t xml:space="preserve"> </w:t>
      </w:r>
      <w:r w:rsidRPr="00730DE7">
        <w:rPr>
          <w:rFonts w:cs="Arial" w:hint="cs"/>
          <w:rtl/>
        </w:rPr>
        <w:t>سبيل</w:t>
      </w:r>
      <w:r w:rsidRPr="00730DE7">
        <w:rPr>
          <w:rFonts w:cs="Arial"/>
          <w:rtl/>
        </w:rPr>
        <w:t xml:space="preserve"> </w:t>
      </w:r>
      <w:r w:rsidRPr="00730DE7">
        <w:rPr>
          <w:rFonts w:cs="Arial" w:hint="cs"/>
          <w:rtl/>
        </w:rPr>
        <w:t>المثال</w:t>
      </w:r>
      <w:r w:rsidRPr="00730DE7">
        <w:rPr>
          <w:rFonts w:cs="Arial"/>
          <w:rtl/>
        </w:rPr>
        <w:t xml:space="preserve"> </w:t>
      </w:r>
      <w:r w:rsidRPr="00730DE7">
        <w:rPr>
          <w:rFonts w:cs="Arial" w:hint="cs"/>
          <w:rtl/>
        </w:rPr>
        <w:t>اذا</w:t>
      </w:r>
      <w:r w:rsidRPr="00730DE7">
        <w:rPr>
          <w:rFonts w:cs="Arial"/>
          <w:rtl/>
        </w:rPr>
        <w:t xml:space="preserve"> </w:t>
      </w:r>
      <w:r w:rsidRPr="00730DE7">
        <w:rPr>
          <w:rFonts w:cs="Arial" w:hint="cs"/>
          <w:rtl/>
        </w:rPr>
        <w:t>كانت</w:t>
      </w:r>
      <w:r w:rsidRPr="00730DE7">
        <w:rPr>
          <w:rFonts w:cs="Arial"/>
          <w:rtl/>
        </w:rPr>
        <w:t xml:space="preserve"> </w:t>
      </w:r>
      <w:r w:rsidRPr="00730DE7">
        <w:rPr>
          <w:rFonts w:cs="Arial" w:hint="cs"/>
          <w:rtl/>
        </w:rPr>
        <w:t>طبقتي</w:t>
      </w:r>
      <w:r w:rsidRPr="00730DE7">
        <w:rPr>
          <w:rFonts w:cs="Arial"/>
          <w:rtl/>
        </w:rPr>
        <w:t xml:space="preserve"> </w:t>
      </w:r>
      <w:r w:rsidRPr="00730DE7">
        <w:rPr>
          <w:rFonts w:cs="Arial" w:hint="cs"/>
          <w:rtl/>
        </w:rPr>
        <w:t>الموديلات</w:t>
      </w:r>
      <w:r w:rsidRPr="00730DE7">
        <w:rPr>
          <w:rFonts w:cs="Arial"/>
          <w:rtl/>
        </w:rPr>
        <w:t xml:space="preserve"> </w:t>
      </w:r>
      <w:r w:rsidRPr="00730DE7">
        <w:rPr>
          <w:rFonts w:cs="Arial" w:hint="cs"/>
          <w:rtl/>
        </w:rPr>
        <w:t>اليمنى</w:t>
      </w:r>
      <w:r w:rsidRPr="00730DE7">
        <w:rPr>
          <w:rFonts w:cs="Arial"/>
          <w:rtl/>
        </w:rPr>
        <w:t xml:space="preserve"> </w:t>
      </w:r>
      <w:r w:rsidRPr="00730DE7">
        <w:rPr>
          <w:rFonts w:cs="Arial" w:hint="cs"/>
          <w:rtl/>
        </w:rPr>
        <w:t>او</w:t>
      </w:r>
      <w:r w:rsidRPr="00730DE7">
        <w:rPr>
          <w:rFonts w:cs="Arial"/>
          <w:rtl/>
        </w:rPr>
        <w:t xml:space="preserve"> </w:t>
      </w:r>
      <w:r w:rsidRPr="00730DE7">
        <w:rPr>
          <w:rFonts w:cs="Arial" w:hint="cs"/>
          <w:rtl/>
        </w:rPr>
        <w:t>اليسرى</w:t>
      </w:r>
      <w:r w:rsidRPr="00730DE7">
        <w:rPr>
          <w:rFonts w:cs="Arial"/>
          <w:rtl/>
        </w:rPr>
        <w:t xml:space="preserve"> </w:t>
      </w:r>
      <w:r w:rsidRPr="00730DE7">
        <w:rPr>
          <w:rFonts w:cs="Arial" w:hint="cs"/>
          <w:rtl/>
        </w:rPr>
        <w:t>للحلقتين</w:t>
      </w:r>
      <w:r w:rsidRPr="00730DE7">
        <w:rPr>
          <w:rFonts w:cs="Arial"/>
          <w:rtl/>
        </w:rPr>
        <w:t xml:space="preserve"> </w:t>
      </w:r>
      <w:r w:rsidRPr="00730DE7">
        <w:rPr>
          <w:rFonts w:cs="Arial" w:hint="cs"/>
          <w:rtl/>
        </w:rPr>
        <w:t>متكافئة،</w:t>
      </w:r>
      <w:r w:rsidRPr="00730DE7">
        <w:rPr>
          <w:rFonts w:cs="Arial"/>
          <w:rtl/>
        </w:rPr>
        <w:t xml:space="preserve"> </w:t>
      </w:r>
      <w:r>
        <w:rPr>
          <w:rFonts w:cs="Arial" w:hint="cs"/>
          <w:rtl/>
        </w:rPr>
        <w:t>عند إذٍ</w:t>
      </w:r>
      <w:r w:rsidRPr="00730DE7">
        <w:rPr>
          <w:rFonts w:cs="Arial"/>
          <w:rtl/>
        </w:rPr>
        <w:t xml:space="preserve"> </w:t>
      </w:r>
      <w:r>
        <w:rPr>
          <w:rFonts w:cs="Arial" w:hint="cs"/>
          <w:rtl/>
        </w:rPr>
        <w:t>فإن</w:t>
      </w:r>
      <w:r w:rsidRPr="00730DE7">
        <w:rPr>
          <w:rFonts w:cs="Arial"/>
          <w:rtl/>
        </w:rPr>
        <w:t xml:space="preserve"> </w:t>
      </w:r>
      <w:r w:rsidRPr="00730DE7">
        <w:rPr>
          <w:rFonts w:cs="Arial" w:hint="cs"/>
          <w:rtl/>
        </w:rPr>
        <w:t>حلقة</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موريتا</w:t>
      </w:r>
      <w:r w:rsidRPr="00730DE7">
        <w:rPr>
          <w:rFonts w:cs="Arial"/>
          <w:rtl/>
        </w:rPr>
        <w:t xml:space="preserve"> </w:t>
      </w:r>
      <w:r w:rsidRPr="00730DE7">
        <w:rPr>
          <w:rFonts w:cs="Arial" w:hint="cs"/>
          <w:rtl/>
        </w:rPr>
        <w:t>تشابه</w:t>
      </w:r>
      <w:r w:rsidRPr="00730DE7">
        <w:rPr>
          <w:rFonts w:cs="Arial"/>
          <w:rtl/>
        </w:rPr>
        <w:t xml:space="preserve"> </w:t>
      </w:r>
      <w:r w:rsidRPr="00730DE7">
        <w:rPr>
          <w:rFonts w:cs="Arial" w:hint="cs"/>
          <w:rtl/>
        </w:rPr>
        <w:t>الحلقتان</w:t>
      </w:r>
      <w:r w:rsidRPr="00730DE7">
        <w:rPr>
          <w:rFonts w:cs="Arial"/>
          <w:rtl/>
        </w:rPr>
        <w:t xml:space="preserve"> </w:t>
      </w:r>
      <w:r w:rsidRPr="00730DE7">
        <w:rPr>
          <w:rFonts w:cs="Arial" w:hint="cs"/>
          <w:rtl/>
        </w:rPr>
        <w:t>الأساسية،</w:t>
      </w:r>
      <w:r w:rsidRPr="00730DE7">
        <w:rPr>
          <w:rFonts w:cs="Arial"/>
          <w:rtl/>
        </w:rPr>
        <w:t xml:space="preserve"> </w:t>
      </w:r>
      <w:r w:rsidRPr="00730DE7">
        <w:rPr>
          <w:rFonts w:cs="Arial" w:hint="cs"/>
          <w:rtl/>
        </w:rPr>
        <w:t>اضافتا</w:t>
      </w:r>
      <w:r w:rsidRPr="00730DE7">
        <w:rPr>
          <w:rFonts w:cs="Arial"/>
          <w:rtl/>
        </w:rPr>
        <w:t xml:space="preserve"> </w:t>
      </w:r>
      <w:r w:rsidRPr="00730DE7">
        <w:rPr>
          <w:rFonts w:cs="Arial" w:hint="cs"/>
          <w:rtl/>
        </w:rPr>
        <w:t>الى</w:t>
      </w:r>
      <w:r w:rsidRPr="00730DE7">
        <w:rPr>
          <w:rFonts w:cs="Arial"/>
          <w:rtl/>
        </w:rPr>
        <w:t xml:space="preserve"> </w:t>
      </w:r>
      <w:r w:rsidRPr="00730DE7">
        <w:rPr>
          <w:rFonts w:cs="Arial" w:hint="cs"/>
          <w:rtl/>
        </w:rPr>
        <w:t>ان</w:t>
      </w:r>
      <w:r w:rsidRPr="00730DE7">
        <w:rPr>
          <w:rFonts w:cs="Arial"/>
          <w:rtl/>
        </w:rPr>
        <w:t xml:space="preserve"> </w:t>
      </w:r>
      <w:r w:rsidRPr="00730DE7">
        <w:rPr>
          <w:rFonts w:cs="Arial" w:hint="cs"/>
          <w:rtl/>
        </w:rPr>
        <w:t>زمر</w:t>
      </w:r>
      <w:r w:rsidRPr="00730DE7">
        <w:rPr>
          <w:rFonts w:cs="Arial"/>
          <w:rtl/>
        </w:rPr>
        <w:t xml:space="preserve"> </w:t>
      </w:r>
      <w:proofErr w:type="spellStart"/>
      <w:r w:rsidRPr="00730DE7">
        <w:rPr>
          <w:rFonts w:cs="Arial" w:hint="cs"/>
          <w:rtl/>
        </w:rPr>
        <w:t>الجروثن</w:t>
      </w:r>
      <w:proofErr w:type="spellEnd"/>
      <w:r w:rsidRPr="00730DE7">
        <w:rPr>
          <w:rFonts w:cs="Arial"/>
          <w:rtl/>
        </w:rPr>
        <w:t xml:space="preserve"> </w:t>
      </w:r>
      <w:r w:rsidRPr="00730DE7">
        <w:rPr>
          <w:rFonts w:cs="Arial" w:hint="cs"/>
          <w:rtl/>
        </w:rPr>
        <w:t>ديك</w:t>
      </w:r>
      <w:r w:rsidRPr="00730DE7">
        <w:rPr>
          <w:rFonts w:cs="Arial"/>
          <w:rtl/>
        </w:rPr>
        <w:t xml:space="preserve"> </w:t>
      </w:r>
      <w:r w:rsidRPr="00730DE7">
        <w:rPr>
          <w:rFonts w:cs="Arial" w:hint="cs"/>
          <w:rtl/>
        </w:rPr>
        <w:t>لها</w:t>
      </w:r>
      <w:r w:rsidRPr="00730DE7">
        <w:rPr>
          <w:rFonts w:cs="Arial"/>
          <w:rtl/>
        </w:rPr>
        <w:t xml:space="preserve"> </w:t>
      </w:r>
      <w:r w:rsidRPr="00730DE7">
        <w:rPr>
          <w:rFonts w:cs="Arial" w:hint="cs"/>
          <w:rtl/>
        </w:rPr>
        <w:t>متماثله</w:t>
      </w:r>
      <w:r w:rsidRPr="00730DE7">
        <w:rPr>
          <w:rFonts w:cs="Arial"/>
          <w:rtl/>
        </w:rPr>
        <w:t xml:space="preserve"> </w:t>
      </w:r>
      <w:r w:rsidRPr="00730DE7">
        <w:rPr>
          <w:rFonts w:cs="Arial" w:hint="cs"/>
          <w:rtl/>
        </w:rPr>
        <w:t>ضمنيان</w:t>
      </w:r>
      <w:r w:rsidRPr="00730DE7">
        <w:rPr>
          <w:rFonts w:cs="Arial"/>
          <w:rtl/>
        </w:rPr>
        <w:t xml:space="preserve">. </w:t>
      </w:r>
      <w:r w:rsidRPr="00730DE7">
        <w:rPr>
          <w:rFonts w:cs="Arial" w:hint="cs"/>
          <w:rtl/>
        </w:rPr>
        <w:t>في</w:t>
      </w:r>
      <w:r w:rsidRPr="00730DE7">
        <w:rPr>
          <w:rFonts w:cs="Arial"/>
          <w:rtl/>
        </w:rPr>
        <w:t xml:space="preserve"> </w:t>
      </w:r>
      <w:r w:rsidRPr="00730DE7">
        <w:rPr>
          <w:rFonts w:cs="Arial" w:hint="cs"/>
          <w:rtl/>
        </w:rPr>
        <w:t>هذا</w:t>
      </w:r>
      <w:r w:rsidRPr="00730DE7">
        <w:rPr>
          <w:rFonts w:cs="Arial"/>
          <w:rtl/>
        </w:rPr>
        <w:t xml:space="preserve"> </w:t>
      </w:r>
      <w:r w:rsidRPr="00730DE7">
        <w:rPr>
          <w:rFonts w:cs="Arial" w:hint="cs"/>
          <w:rtl/>
        </w:rPr>
        <w:t>البحث</w:t>
      </w:r>
      <w:r w:rsidRPr="00730DE7">
        <w:rPr>
          <w:rFonts w:cs="Arial"/>
          <w:rtl/>
        </w:rPr>
        <w:t xml:space="preserve"> </w:t>
      </w:r>
      <w:r w:rsidRPr="00730DE7">
        <w:rPr>
          <w:rFonts w:cs="Arial" w:hint="cs"/>
          <w:rtl/>
        </w:rPr>
        <w:t>قمنا</w:t>
      </w:r>
      <w:r w:rsidRPr="00730DE7">
        <w:rPr>
          <w:rFonts w:cs="Arial"/>
          <w:rtl/>
        </w:rPr>
        <w:t xml:space="preserve"> </w:t>
      </w:r>
      <w:r w:rsidRPr="00730DE7">
        <w:rPr>
          <w:rFonts w:cs="Arial" w:hint="cs"/>
          <w:rtl/>
        </w:rPr>
        <w:t>بتعميم</w:t>
      </w:r>
      <w:r w:rsidRPr="00730DE7">
        <w:rPr>
          <w:rFonts w:cs="Arial"/>
          <w:rtl/>
        </w:rPr>
        <w:t xml:space="preserve"> </w:t>
      </w:r>
      <w:r w:rsidRPr="00730DE7">
        <w:rPr>
          <w:rFonts w:cs="Arial" w:hint="cs"/>
          <w:rtl/>
        </w:rPr>
        <w:t>هذه</w:t>
      </w:r>
      <w:r w:rsidRPr="00730DE7">
        <w:rPr>
          <w:rFonts w:cs="Arial"/>
          <w:rtl/>
        </w:rPr>
        <w:t xml:space="preserve"> </w:t>
      </w:r>
      <w:r w:rsidRPr="00730DE7">
        <w:rPr>
          <w:rFonts w:cs="Arial" w:hint="cs"/>
          <w:rtl/>
        </w:rPr>
        <w:t>النتائج</w:t>
      </w:r>
      <w:r w:rsidRPr="00730DE7">
        <w:rPr>
          <w:rFonts w:cs="Arial"/>
          <w:rtl/>
        </w:rPr>
        <w:t xml:space="preserve"> </w:t>
      </w:r>
      <w:r w:rsidRPr="00730DE7">
        <w:rPr>
          <w:rFonts w:cs="Arial" w:hint="cs"/>
          <w:rtl/>
        </w:rPr>
        <w:t>الى</w:t>
      </w:r>
      <w:r w:rsidRPr="00730DE7">
        <w:rPr>
          <w:rFonts w:cs="Arial"/>
          <w:rtl/>
        </w:rPr>
        <w:t xml:space="preserve"> </w:t>
      </w:r>
      <w:r w:rsidRPr="00730DE7">
        <w:rPr>
          <w:rFonts w:cs="Arial" w:hint="cs"/>
          <w:rtl/>
        </w:rPr>
        <w:t>حلقات</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موريتا</w:t>
      </w:r>
      <w:r w:rsidRPr="00730DE7">
        <w:rPr>
          <w:rFonts w:cs="Arial"/>
          <w:rtl/>
        </w:rPr>
        <w:t xml:space="preserve"> </w:t>
      </w:r>
      <w:r w:rsidRPr="00730DE7">
        <w:rPr>
          <w:rFonts w:cs="Arial" w:hint="cs"/>
          <w:rtl/>
        </w:rPr>
        <w:t>ذات</w:t>
      </w:r>
      <w:r w:rsidRPr="00730DE7">
        <w:rPr>
          <w:rFonts w:cs="Arial"/>
          <w:rtl/>
        </w:rPr>
        <w:t xml:space="preserve"> </w:t>
      </w:r>
      <w:r w:rsidRPr="00730DE7">
        <w:rPr>
          <w:rFonts w:cs="Arial" w:hint="cs"/>
          <w:rtl/>
        </w:rPr>
        <w:t>الرتب</w:t>
      </w:r>
      <w:r w:rsidRPr="00730DE7">
        <w:rPr>
          <w:rFonts w:cs="Arial"/>
          <w:rtl/>
        </w:rPr>
        <w:t xml:space="preserve"> </w:t>
      </w:r>
      <w:r w:rsidRPr="00730DE7">
        <w:rPr>
          <w:rFonts w:cs="Arial" w:hint="cs"/>
          <w:rtl/>
        </w:rPr>
        <w:t>العالية،</w:t>
      </w:r>
      <w:r w:rsidRPr="00730DE7">
        <w:rPr>
          <w:rFonts w:cs="Arial"/>
          <w:rtl/>
        </w:rPr>
        <w:t xml:space="preserve"> </w:t>
      </w:r>
      <w:r w:rsidRPr="00730DE7">
        <w:rPr>
          <w:rFonts w:cs="Arial" w:hint="cs"/>
          <w:rtl/>
        </w:rPr>
        <w:t>كما</w:t>
      </w:r>
      <w:r w:rsidRPr="00730DE7">
        <w:rPr>
          <w:rFonts w:cs="Arial"/>
          <w:rtl/>
        </w:rPr>
        <w:t xml:space="preserve"> </w:t>
      </w:r>
      <w:r w:rsidRPr="00730DE7">
        <w:rPr>
          <w:rFonts w:cs="Arial" w:hint="cs"/>
          <w:rtl/>
        </w:rPr>
        <w:t>قمنا</w:t>
      </w:r>
      <w:r w:rsidRPr="00730DE7">
        <w:rPr>
          <w:rFonts w:cs="Arial"/>
          <w:rtl/>
        </w:rPr>
        <w:t xml:space="preserve"> </w:t>
      </w:r>
      <w:r w:rsidRPr="00730DE7">
        <w:rPr>
          <w:rFonts w:cs="Arial" w:hint="cs"/>
          <w:rtl/>
        </w:rPr>
        <w:t>بدراسة</w:t>
      </w:r>
      <w:r w:rsidRPr="00730DE7">
        <w:rPr>
          <w:rFonts w:cs="Arial"/>
          <w:rtl/>
        </w:rPr>
        <w:t xml:space="preserve"> </w:t>
      </w:r>
      <w:r w:rsidRPr="00730DE7">
        <w:rPr>
          <w:rFonts w:cs="Arial" w:hint="cs"/>
          <w:rtl/>
        </w:rPr>
        <w:t>خواص</w:t>
      </w:r>
      <w:r w:rsidRPr="00730DE7">
        <w:rPr>
          <w:rFonts w:cs="Arial"/>
          <w:rtl/>
        </w:rPr>
        <w:t xml:space="preserve"> </w:t>
      </w:r>
      <w:r w:rsidRPr="00730DE7">
        <w:rPr>
          <w:rFonts w:cs="Arial" w:hint="cs"/>
          <w:rtl/>
        </w:rPr>
        <w:t>حلقات</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موريتا</w:t>
      </w:r>
      <w:r w:rsidRPr="00730DE7">
        <w:rPr>
          <w:rFonts w:cs="Arial"/>
          <w:rtl/>
        </w:rPr>
        <w:t xml:space="preserve"> </w:t>
      </w:r>
      <w:r w:rsidRPr="00730DE7">
        <w:rPr>
          <w:rFonts w:cs="Arial" w:hint="cs"/>
          <w:rtl/>
        </w:rPr>
        <w:t>دون</w:t>
      </w:r>
      <w:r w:rsidRPr="00730DE7">
        <w:rPr>
          <w:rFonts w:cs="Arial"/>
          <w:rtl/>
        </w:rPr>
        <w:t xml:space="preserve"> </w:t>
      </w:r>
      <w:r w:rsidRPr="00730DE7">
        <w:rPr>
          <w:rFonts w:cs="Arial" w:hint="cs"/>
          <w:rtl/>
        </w:rPr>
        <w:t>وضع</w:t>
      </w:r>
      <w:r w:rsidRPr="00730DE7">
        <w:rPr>
          <w:rFonts w:cs="Arial"/>
          <w:rtl/>
        </w:rPr>
        <w:t xml:space="preserve"> </w:t>
      </w:r>
      <w:r w:rsidRPr="00730DE7">
        <w:rPr>
          <w:rFonts w:cs="Arial" w:hint="cs"/>
          <w:rtl/>
        </w:rPr>
        <w:t>شرط</w:t>
      </w:r>
      <w:r w:rsidRPr="00730DE7">
        <w:rPr>
          <w:rFonts w:cs="Arial"/>
          <w:rtl/>
        </w:rPr>
        <w:t xml:space="preserve"> </w:t>
      </w:r>
      <w:r w:rsidRPr="00730DE7">
        <w:rPr>
          <w:rFonts w:cs="Arial" w:hint="cs"/>
          <w:rtl/>
        </w:rPr>
        <w:t>التشابه</w:t>
      </w:r>
      <w:r w:rsidRPr="00730DE7">
        <w:rPr>
          <w:rFonts w:cs="Arial"/>
          <w:rtl/>
        </w:rPr>
        <w:t xml:space="preserve"> </w:t>
      </w:r>
      <w:r w:rsidRPr="00730DE7">
        <w:rPr>
          <w:rFonts w:cs="Arial" w:hint="cs"/>
          <w:rtl/>
        </w:rPr>
        <w:t>في</w:t>
      </w:r>
      <w:r w:rsidRPr="00730DE7">
        <w:rPr>
          <w:rFonts w:cs="Arial"/>
          <w:rtl/>
        </w:rPr>
        <w:t xml:space="preserve"> </w:t>
      </w:r>
      <w:r w:rsidRPr="00730DE7">
        <w:rPr>
          <w:rFonts w:cs="Arial" w:hint="cs"/>
          <w:rtl/>
        </w:rPr>
        <w:t>الاعتبار،</w:t>
      </w:r>
      <w:r w:rsidRPr="00730DE7">
        <w:rPr>
          <w:rFonts w:cs="Arial"/>
          <w:rtl/>
        </w:rPr>
        <w:t xml:space="preserve"> </w:t>
      </w:r>
      <w:r w:rsidRPr="00730DE7">
        <w:rPr>
          <w:rFonts w:cs="Arial" w:hint="cs"/>
          <w:rtl/>
        </w:rPr>
        <w:t>حيث</w:t>
      </w:r>
      <w:r w:rsidRPr="00730DE7">
        <w:rPr>
          <w:rFonts w:cs="Arial"/>
          <w:rtl/>
        </w:rPr>
        <w:t xml:space="preserve"> </w:t>
      </w:r>
      <w:r w:rsidRPr="00730DE7">
        <w:rPr>
          <w:rFonts w:cs="Arial" w:hint="cs"/>
          <w:rtl/>
        </w:rPr>
        <w:t>تم</w:t>
      </w:r>
      <w:r w:rsidRPr="00730DE7">
        <w:rPr>
          <w:rFonts w:cs="Arial"/>
          <w:rtl/>
        </w:rPr>
        <w:t xml:space="preserve"> </w:t>
      </w:r>
      <w:r w:rsidRPr="00730DE7">
        <w:rPr>
          <w:rFonts w:cs="Arial" w:hint="cs"/>
          <w:rtl/>
        </w:rPr>
        <w:t>أثبات</w:t>
      </w:r>
      <w:r w:rsidRPr="00730DE7">
        <w:rPr>
          <w:rFonts w:cs="Arial"/>
          <w:rtl/>
        </w:rPr>
        <w:t xml:space="preserve"> </w:t>
      </w:r>
      <w:r w:rsidRPr="00730DE7">
        <w:rPr>
          <w:rFonts w:cs="Arial" w:hint="cs"/>
          <w:rtl/>
        </w:rPr>
        <w:t>التعميم</w:t>
      </w:r>
      <w:r w:rsidRPr="00730DE7">
        <w:rPr>
          <w:rFonts w:cs="Arial"/>
          <w:rtl/>
        </w:rPr>
        <w:t xml:space="preserve"> </w:t>
      </w:r>
      <w:r w:rsidRPr="00730DE7">
        <w:rPr>
          <w:rFonts w:cs="Arial" w:hint="cs"/>
          <w:rtl/>
        </w:rPr>
        <w:t>التالي</w:t>
      </w:r>
      <w:r w:rsidRPr="00730DE7">
        <w:rPr>
          <w:rFonts w:cs="Arial"/>
          <w:rtl/>
        </w:rPr>
        <w:t xml:space="preserve"> </w:t>
      </w:r>
      <w:r w:rsidRPr="00730DE7">
        <w:rPr>
          <w:rFonts w:cs="Arial" w:hint="cs"/>
          <w:rtl/>
        </w:rPr>
        <w:t>وهو</w:t>
      </w:r>
      <w:r w:rsidRPr="00730DE7">
        <w:rPr>
          <w:rFonts w:cs="Arial"/>
          <w:rtl/>
        </w:rPr>
        <w:t xml:space="preserve"> </w:t>
      </w:r>
      <w:r w:rsidRPr="00730DE7">
        <w:rPr>
          <w:rFonts w:cs="Arial" w:hint="cs"/>
          <w:rtl/>
        </w:rPr>
        <w:t>ان</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موريتا</w:t>
      </w:r>
      <w:r w:rsidRPr="00730DE7">
        <w:rPr>
          <w:rFonts w:cs="Arial"/>
          <w:rtl/>
        </w:rPr>
        <w:t xml:space="preserve"> </w:t>
      </w:r>
      <w:r w:rsidRPr="00730DE7">
        <w:rPr>
          <w:rFonts w:cs="Arial" w:hint="cs"/>
          <w:rtl/>
        </w:rPr>
        <w:t>يعطي</w:t>
      </w:r>
      <w:r w:rsidRPr="00730DE7">
        <w:rPr>
          <w:rFonts w:cs="Arial"/>
          <w:rtl/>
        </w:rPr>
        <w:t xml:space="preserve"> </w:t>
      </w:r>
      <w:r w:rsidRPr="00730DE7">
        <w:rPr>
          <w:rFonts w:cs="Arial" w:hint="cs"/>
          <w:rtl/>
        </w:rPr>
        <w:t>حلقات</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متشابهة</w:t>
      </w:r>
      <w:r w:rsidRPr="00730DE7">
        <w:rPr>
          <w:rFonts w:cs="Arial"/>
          <w:rtl/>
        </w:rPr>
        <w:t xml:space="preserve"> </w:t>
      </w:r>
      <w:r w:rsidRPr="00730DE7">
        <w:rPr>
          <w:rFonts w:cs="Arial" w:hint="cs"/>
          <w:rtl/>
        </w:rPr>
        <w:t>وهي</w:t>
      </w:r>
      <w:r w:rsidRPr="00730DE7">
        <w:rPr>
          <w:rFonts w:cs="Arial"/>
          <w:rtl/>
        </w:rPr>
        <w:t xml:space="preserve"> </w:t>
      </w:r>
      <w:r w:rsidRPr="00730DE7">
        <w:rPr>
          <w:rFonts w:cs="Arial" w:hint="cs"/>
          <w:rtl/>
        </w:rPr>
        <w:t>حلقات</w:t>
      </w:r>
      <w:r w:rsidRPr="00730DE7">
        <w:rPr>
          <w:rFonts w:cs="Arial"/>
          <w:rtl/>
        </w:rPr>
        <w:t xml:space="preserve"> </w:t>
      </w:r>
      <w:r w:rsidRPr="00730DE7">
        <w:rPr>
          <w:rFonts w:cs="Arial" w:hint="cs"/>
          <w:rtl/>
        </w:rPr>
        <w:t>مضمون</w:t>
      </w:r>
      <w:r w:rsidRPr="00730DE7">
        <w:rPr>
          <w:rFonts w:cs="Arial"/>
          <w:rtl/>
        </w:rPr>
        <w:t xml:space="preserve"> </w:t>
      </w:r>
      <w:r w:rsidRPr="00730DE7">
        <w:rPr>
          <w:rFonts w:cs="Arial" w:hint="cs"/>
          <w:rtl/>
        </w:rPr>
        <w:t>موريتا</w:t>
      </w:r>
      <w:r w:rsidRPr="00730DE7">
        <w:rPr>
          <w:rFonts w:cs="Arial"/>
          <w:rtl/>
        </w:rPr>
        <w:t xml:space="preserve"> </w:t>
      </w:r>
      <w:r w:rsidRPr="00730DE7">
        <w:rPr>
          <w:rFonts w:cs="Arial" w:hint="cs"/>
          <w:rtl/>
        </w:rPr>
        <w:t>ذات</w:t>
      </w:r>
      <w:r w:rsidRPr="00730DE7">
        <w:rPr>
          <w:rFonts w:cs="Arial"/>
          <w:rtl/>
        </w:rPr>
        <w:t xml:space="preserve"> </w:t>
      </w:r>
      <w:r w:rsidRPr="00730DE7">
        <w:rPr>
          <w:rFonts w:cs="Arial" w:hint="cs"/>
          <w:rtl/>
        </w:rPr>
        <w:t>رتب</w:t>
      </w:r>
      <w:r w:rsidRPr="00730DE7">
        <w:rPr>
          <w:rFonts w:cs="Arial"/>
          <w:rtl/>
        </w:rPr>
        <w:t xml:space="preserve"> </w:t>
      </w:r>
      <w:r w:rsidRPr="00730DE7">
        <w:rPr>
          <w:rFonts w:cs="Arial" w:hint="cs"/>
          <w:rtl/>
        </w:rPr>
        <w:t>عالية</w:t>
      </w:r>
      <w:r w:rsidRPr="00730DE7">
        <w:rPr>
          <w:rFonts w:cs="Arial"/>
          <w:rtl/>
        </w:rPr>
        <w:t xml:space="preserve">. </w:t>
      </w:r>
      <w:r w:rsidRPr="00730DE7">
        <w:rPr>
          <w:rFonts w:cs="Arial" w:hint="cs"/>
          <w:rtl/>
        </w:rPr>
        <w:t>وفي</w:t>
      </w:r>
      <w:r w:rsidRPr="00730DE7">
        <w:rPr>
          <w:rFonts w:cs="Arial"/>
          <w:rtl/>
        </w:rPr>
        <w:t xml:space="preserve"> </w:t>
      </w:r>
      <w:r w:rsidRPr="00730DE7">
        <w:rPr>
          <w:rFonts w:cs="Arial" w:hint="cs"/>
          <w:rtl/>
        </w:rPr>
        <w:t>الختام</w:t>
      </w:r>
      <w:r w:rsidRPr="00730DE7">
        <w:rPr>
          <w:rFonts w:cs="Arial"/>
          <w:rtl/>
        </w:rPr>
        <w:t xml:space="preserve"> </w:t>
      </w:r>
      <w:r w:rsidRPr="00730DE7">
        <w:rPr>
          <w:rFonts w:cs="Arial" w:hint="cs"/>
          <w:rtl/>
        </w:rPr>
        <w:t>قمنا</w:t>
      </w:r>
      <w:r w:rsidRPr="00730DE7">
        <w:rPr>
          <w:rFonts w:cs="Arial"/>
          <w:rtl/>
        </w:rPr>
        <w:t xml:space="preserve"> </w:t>
      </w:r>
      <w:r w:rsidRPr="00730DE7">
        <w:rPr>
          <w:rFonts w:cs="Arial" w:hint="cs"/>
          <w:rtl/>
        </w:rPr>
        <w:t>بإعطاء</w:t>
      </w:r>
      <w:r w:rsidRPr="00730DE7">
        <w:rPr>
          <w:rFonts w:cs="Arial"/>
          <w:rtl/>
        </w:rPr>
        <w:t xml:space="preserve"> </w:t>
      </w:r>
      <w:r w:rsidRPr="00730DE7">
        <w:rPr>
          <w:rFonts w:cs="Arial" w:hint="cs"/>
          <w:rtl/>
        </w:rPr>
        <w:t>بعض</w:t>
      </w:r>
      <w:r w:rsidRPr="00730DE7">
        <w:rPr>
          <w:rFonts w:cs="Arial"/>
          <w:rtl/>
        </w:rPr>
        <w:t xml:space="preserve"> </w:t>
      </w:r>
      <w:r w:rsidRPr="00730DE7">
        <w:rPr>
          <w:rFonts w:cs="Arial" w:hint="cs"/>
          <w:rtl/>
        </w:rPr>
        <w:t>الأمثلة</w:t>
      </w:r>
      <w:r w:rsidRPr="00730DE7">
        <w:rPr>
          <w:rFonts w:cs="Arial"/>
          <w:rtl/>
        </w:rPr>
        <w:t xml:space="preserve"> </w:t>
      </w:r>
      <w:r>
        <w:rPr>
          <w:rFonts w:cs="Arial" w:hint="cs"/>
          <w:rtl/>
        </w:rPr>
        <w:t>المفيدة</w:t>
      </w:r>
      <w:r w:rsidRPr="00730DE7">
        <w:rPr>
          <w:rFonts w:cs="Arial"/>
          <w:rtl/>
        </w:rPr>
        <w:t xml:space="preserve"> </w:t>
      </w:r>
      <w:r w:rsidRPr="00730DE7">
        <w:rPr>
          <w:rFonts w:cs="Arial" w:hint="cs"/>
          <w:rtl/>
        </w:rPr>
        <w:t>على</w:t>
      </w:r>
      <w:r w:rsidRPr="00730DE7">
        <w:rPr>
          <w:rFonts w:cs="Arial"/>
          <w:rtl/>
        </w:rPr>
        <w:t xml:space="preserve"> </w:t>
      </w:r>
      <w:r w:rsidRPr="00730DE7">
        <w:rPr>
          <w:rFonts w:cs="Arial" w:hint="cs"/>
          <w:rtl/>
        </w:rPr>
        <w:t>ذلك</w:t>
      </w:r>
      <w:r w:rsidRPr="00730DE7">
        <w:rPr>
          <w:rFonts w:cs="Arial"/>
          <w:rtl/>
        </w:rPr>
        <w:t>.</w:t>
      </w:r>
    </w:p>
    <w:p w:rsidR="00730DE7" w:rsidRPr="0067006C" w:rsidRDefault="00730DE7" w:rsidP="001F5370">
      <w:pPr>
        <w:rPr>
          <w:rFonts w:hint="cs"/>
          <w:b/>
          <w:bCs/>
          <w:rtl/>
        </w:rPr>
      </w:pPr>
    </w:p>
    <w:p w:rsidR="00730DE7" w:rsidRPr="00730DE7" w:rsidRDefault="003B600E" w:rsidP="00730DE7">
      <w:pPr>
        <w:bidi w:val="0"/>
        <w:rPr>
          <w:b/>
          <w:bCs/>
          <w:rtl/>
        </w:rPr>
      </w:pPr>
      <w:r w:rsidRPr="006326B9">
        <w:rPr>
          <w:b/>
          <w:bCs/>
        </w:rPr>
        <w:t xml:space="preserve">Abstract: </w:t>
      </w:r>
      <w:bookmarkStart w:id="0" w:name="_GoBack"/>
      <w:bookmarkEnd w:id="0"/>
    </w:p>
    <w:p w:rsidR="0004201C" w:rsidRPr="00DE5ABF" w:rsidRDefault="00730DE7" w:rsidP="00730DE7">
      <w:pPr>
        <w:shd w:val="clear" w:color="auto" w:fill="F5F5F5"/>
        <w:bidi w:val="0"/>
        <w:spacing w:after="0" w:line="240" w:lineRule="auto"/>
        <w:textAlignment w:val="top"/>
      </w:pPr>
      <w:r w:rsidRPr="00730DE7">
        <w:rPr>
          <w:rFonts w:cs="Arial"/>
        </w:rPr>
        <w:t xml:space="preserve">Ring the content of Murrieta have special specifications as it has some basic properties of workshops or </w:t>
      </w:r>
      <w:proofErr w:type="spellStart"/>
      <w:r w:rsidRPr="00730DE7">
        <w:rPr>
          <w:rFonts w:cs="Arial"/>
        </w:rPr>
        <w:t>Klhma</w:t>
      </w:r>
      <w:proofErr w:type="spellEnd"/>
      <w:r w:rsidRPr="00730DE7">
        <w:rPr>
          <w:rFonts w:cs="Arial"/>
        </w:rPr>
        <w:t xml:space="preserve">. For example, if two layers of the left or right hand models of two equal, as when the cycle of substance Morita basic similarity of workshops, the two groups said that the code you have a symmetrical </w:t>
      </w:r>
      <w:proofErr w:type="spellStart"/>
      <w:r w:rsidRPr="00730DE7">
        <w:rPr>
          <w:rFonts w:cs="Arial"/>
        </w:rPr>
        <w:t>Jeruthn</w:t>
      </w:r>
      <w:proofErr w:type="spellEnd"/>
      <w:r w:rsidRPr="00730DE7">
        <w:rPr>
          <w:rFonts w:cs="Arial"/>
        </w:rPr>
        <w:t xml:space="preserve"> </w:t>
      </w:r>
      <w:proofErr w:type="spellStart"/>
      <w:r w:rsidRPr="00730DE7">
        <w:rPr>
          <w:rFonts w:cs="Arial"/>
        </w:rPr>
        <w:t>Dmnaan</w:t>
      </w:r>
      <w:proofErr w:type="spellEnd"/>
      <w:r w:rsidRPr="00730DE7">
        <w:rPr>
          <w:rFonts w:cs="Arial"/>
        </w:rPr>
        <w:t>. In this paper we present the results to the content of Morita rings with high grades, as we studied the properties of rings Morita content without putting into consideration the condition of similarity, as was proved the following generalization is that the content of Morita gives the content of similar rings are rings with Morita content levels. In conclusion we give some useful examples of this.</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293B-F5DE-4B2E-8D4D-54D59599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2011-09-19T19:41:00Z</dcterms:created>
  <dcterms:modified xsi:type="dcterms:W3CDTF">2011-09-19T19:47:00Z</dcterms:modified>
</cp:coreProperties>
</file>