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D6B98" w:rsidRDefault="009F44FD" w:rsidP="00734E3E">
      <w:pPr>
        <w:rPr>
          <w:rFonts w:hint="cs"/>
          <w:b/>
          <w:bCs/>
          <w:rtl/>
        </w:rPr>
      </w:pPr>
      <w:r w:rsidRPr="009F44FD">
        <w:rPr>
          <w:rFonts w:cs="Arial" w:hint="cs"/>
          <w:rtl/>
        </w:rPr>
        <w:t>تم</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هذا</w:t>
      </w:r>
      <w:r w:rsidRPr="009F44FD">
        <w:rPr>
          <w:rFonts w:cs="Arial"/>
          <w:rtl/>
        </w:rPr>
        <w:t xml:space="preserve"> </w:t>
      </w:r>
      <w:r w:rsidRPr="009F44FD">
        <w:rPr>
          <w:rFonts w:cs="Arial" w:hint="cs"/>
          <w:rtl/>
        </w:rPr>
        <w:t>البحث</w:t>
      </w:r>
      <w:r w:rsidRPr="009F44FD">
        <w:rPr>
          <w:rFonts w:cs="Arial"/>
          <w:rtl/>
        </w:rPr>
        <w:t xml:space="preserve"> </w:t>
      </w:r>
      <w:r w:rsidRPr="009F44FD">
        <w:rPr>
          <w:rFonts w:cs="Arial" w:hint="cs"/>
          <w:rtl/>
        </w:rPr>
        <w:t>دراسة</w:t>
      </w:r>
      <w:r w:rsidRPr="009F44FD">
        <w:rPr>
          <w:rFonts w:cs="Arial"/>
          <w:rtl/>
        </w:rPr>
        <w:t xml:space="preserve"> </w:t>
      </w:r>
      <w:r w:rsidRPr="009F44FD">
        <w:rPr>
          <w:rFonts w:cs="Arial" w:hint="cs"/>
          <w:rtl/>
        </w:rPr>
        <w:t>تأثير</w:t>
      </w:r>
      <w:r w:rsidRPr="009F44FD">
        <w:rPr>
          <w:rFonts w:cs="Arial"/>
          <w:rtl/>
        </w:rPr>
        <w:t xml:space="preserve"> </w:t>
      </w:r>
      <w:r w:rsidRPr="009F44FD">
        <w:rPr>
          <w:rFonts w:cs="Arial" w:hint="cs"/>
          <w:rtl/>
        </w:rPr>
        <w:t>المستخلص</w:t>
      </w:r>
      <w:r w:rsidRPr="009F44FD">
        <w:rPr>
          <w:rFonts w:cs="Arial"/>
          <w:rtl/>
        </w:rPr>
        <w:t xml:space="preserve"> </w:t>
      </w:r>
      <w:r w:rsidRPr="009F44FD">
        <w:rPr>
          <w:rFonts w:cs="Arial" w:hint="cs"/>
          <w:rtl/>
        </w:rPr>
        <w:t>المائي</w:t>
      </w:r>
      <w:r w:rsidRPr="009F44FD">
        <w:rPr>
          <w:rFonts w:cs="Arial"/>
          <w:rtl/>
        </w:rPr>
        <w:t xml:space="preserve"> </w:t>
      </w:r>
      <w:r w:rsidRPr="009F44FD">
        <w:rPr>
          <w:rFonts w:cs="Arial" w:hint="cs"/>
          <w:rtl/>
        </w:rPr>
        <w:t>لبذور</w:t>
      </w:r>
      <w:r w:rsidRPr="009F44FD">
        <w:rPr>
          <w:rFonts w:cs="Arial"/>
          <w:rtl/>
        </w:rPr>
        <w:t xml:space="preserve"> </w:t>
      </w:r>
      <w:r w:rsidRPr="009F44FD">
        <w:rPr>
          <w:rFonts w:cs="Arial" w:hint="cs"/>
          <w:rtl/>
        </w:rPr>
        <w:t>نبات</w:t>
      </w:r>
      <w:r w:rsidRPr="009F44FD">
        <w:rPr>
          <w:rFonts w:cs="Arial"/>
          <w:rtl/>
        </w:rPr>
        <w:t xml:space="preserve"> </w:t>
      </w:r>
      <w:r w:rsidRPr="009F44FD">
        <w:rPr>
          <w:rFonts w:cs="Arial" w:hint="cs"/>
          <w:rtl/>
        </w:rPr>
        <w:t>الحرمل</w:t>
      </w:r>
      <w:r w:rsidRPr="009F44FD">
        <w:rPr>
          <w:rFonts w:cs="Arial"/>
          <w:rtl/>
        </w:rPr>
        <w:t xml:space="preserve"> </w:t>
      </w:r>
      <w:r w:rsidRPr="009F44FD">
        <w:rPr>
          <w:rFonts w:cs="Arial" w:hint="cs"/>
          <w:rtl/>
        </w:rPr>
        <w:t>على</w:t>
      </w:r>
      <w:r w:rsidRPr="009F44FD">
        <w:rPr>
          <w:rFonts w:cs="Arial"/>
          <w:rtl/>
        </w:rPr>
        <w:t xml:space="preserve"> </w:t>
      </w:r>
      <w:r w:rsidRPr="009F44FD">
        <w:rPr>
          <w:rFonts w:cs="Arial" w:hint="cs"/>
          <w:rtl/>
        </w:rPr>
        <w:t>كل</w:t>
      </w:r>
      <w:r w:rsidRPr="009F44FD">
        <w:rPr>
          <w:rFonts w:cs="Arial"/>
          <w:rtl/>
        </w:rPr>
        <w:t xml:space="preserve"> </w:t>
      </w:r>
      <w:r w:rsidRPr="009F44FD">
        <w:rPr>
          <w:rFonts w:cs="Arial" w:hint="cs"/>
          <w:rtl/>
        </w:rPr>
        <w:t>من</w:t>
      </w:r>
      <w:r w:rsidRPr="009F44FD">
        <w:rPr>
          <w:rFonts w:cs="Arial"/>
          <w:rtl/>
        </w:rPr>
        <w:t xml:space="preserve"> </w:t>
      </w:r>
      <w:r w:rsidRPr="009F44FD">
        <w:rPr>
          <w:rFonts w:cs="Arial" w:hint="cs"/>
          <w:rtl/>
        </w:rPr>
        <w:t>السلوك</w:t>
      </w:r>
      <w:r w:rsidRPr="009F44FD">
        <w:rPr>
          <w:rFonts w:cs="Arial"/>
          <w:rtl/>
        </w:rPr>
        <w:t xml:space="preserve"> </w:t>
      </w:r>
      <w:r w:rsidRPr="009F44FD">
        <w:rPr>
          <w:rFonts w:cs="Arial" w:hint="cs"/>
          <w:rtl/>
        </w:rPr>
        <w:t>ألعدائي</w:t>
      </w:r>
      <w:r w:rsidRPr="009F44FD">
        <w:rPr>
          <w:rFonts w:cs="Arial"/>
          <w:rtl/>
        </w:rPr>
        <w:t xml:space="preserve"> </w:t>
      </w:r>
      <w:r w:rsidRPr="009F44FD">
        <w:rPr>
          <w:rFonts w:cs="Arial" w:hint="cs"/>
          <w:rtl/>
        </w:rPr>
        <w:t>باستعمال</w:t>
      </w:r>
      <w:r w:rsidRPr="009F44FD">
        <w:rPr>
          <w:rFonts w:cs="Arial"/>
          <w:rtl/>
        </w:rPr>
        <w:t xml:space="preserve"> </w:t>
      </w:r>
      <w:r w:rsidRPr="009F44FD">
        <w:rPr>
          <w:rFonts w:cs="Arial" w:hint="cs"/>
          <w:rtl/>
        </w:rPr>
        <w:t>اختبار</w:t>
      </w:r>
      <w:r w:rsidRPr="009F44FD">
        <w:rPr>
          <w:rFonts w:cs="Arial"/>
          <w:rtl/>
        </w:rPr>
        <w:t xml:space="preserve"> </w:t>
      </w:r>
      <w:r w:rsidRPr="009F44FD">
        <w:rPr>
          <w:rFonts w:cs="Arial" w:hint="cs"/>
          <w:rtl/>
        </w:rPr>
        <w:t>الأنبوب</w:t>
      </w:r>
      <w:r w:rsidRPr="009F44FD">
        <w:rPr>
          <w:rFonts w:cs="Arial"/>
          <w:rtl/>
        </w:rPr>
        <w:t xml:space="preserve"> </w:t>
      </w:r>
      <w:r w:rsidRPr="009F44FD">
        <w:rPr>
          <w:rFonts w:cs="Arial" w:hint="cs"/>
          <w:rtl/>
        </w:rPr>
        <w:t>الضيق</w:t>
      </w:r>
      <w:r w:rsidRPr="009F44FD">
        <w:rPr>
          <w:rFonts w:cs="Arial"/>
          <w:rtl/>
        </w:rPr>
        <w:t xml:space="preserve"> </w:t>
      </w:r>
      <w:r w:rsidRPr="009F44FD">
        <w:rPr>
          <w:rFonts w:cs="Arial" w:hint="cs"/>
          <w:rtl/>
        </w:rPr>
        <w:t>والسلوك</w:t>
      </w:r>
      <w:r w:rsidRPr="009F44FD">
        <w:rPr>
          <w:rFonts w:cs="Arial"/>
          <w:rtl/>
        </w:rPr>
        <w:t xml:space="preserve"> </w:t>
      </w:r>
      <w:r w:rsidRPr="009F44FD">
        <w:rPr>
          <w:rFonts w:cs="Arial" w:hint="cs"/>
          <w:rtl/>
        </w:rPr>
        <w:t>الحركي</w:t>
      </w:r>
      <w:r w:rsidRPr="009F44FD">
        <w:rPr>
          <w:rFonts w:cs="Arial"/>
          <w:rtl/>
        </w:rPr>
        <w:t xml:space="preserve"> </w:t>
      </w:r>
      <w:r w:rsidRPr="009F44FD">
        <w:rPr>
          <w:rFonts w:cs="Arial" w:hint="cs"/>
          <w:rtl/>
        </w:rPr>
        <w:t>باستعمال</w:t>
      </w:r>
      <w:r w:rsidRPr="009F44FD">
        <w:rPr>
          <w:rFonts w:cs="Arial"/>
          <w:rtl/>
        </w:rPr>
        <w:t xml:space="preserve"> </w:t>
      </w:r>
      <w:r w:rsidRPr="009F44FD">
        <w:rPr>
          <w:rFonts w:cs="Arial" w:hint="cs"/>
          <w:rtl/>
        </w:rPr>
        <w:t>اختبار</w:t>
      </w:r>
      <w:r w:rsidRPr="009F44FD">
        <w:rPr>
          <w:rFonts w:cs="Arial"/>
          <w:rtl/>
        </w:rPr>
        <w:t xml:space="preserve"> </w:t>
      </w:r>
      <w:r w:rsidRPr="009F44FD">
        <w:rPr>
          <w:rFonts w:cs="Arial" w:hint="cs"/>
          <w:rtl/>
        </w:rPr>
        <w:t>النشاطات</w:t>
      </w:r>
      <w:r w:rsidRPr="009F44FD">
        <w:rPr>
          <w:rFonts w:cs="Arial"/>
          <w:rtl/>
        </w:rPr>
        <w:t xml:space="preserve"> </w:t>
      </w:r>
      <w:r w:rsidRPr="009F44FD">
        <w:rPr>
          <w:rFonts w:cs="Arial" w:hint="cs"/>
          <w:rtl/>
        </w:rPr>
        <w:t>الحركية</w:t>
      </w:r>
      <w:r w:rsidRPr="009F44FD">
        <w:rPr>
          <w:rFonts w:cs="Arial"/>
          <w:rtl/>
        </w:rPr>
        <w:t xml:space="preserve">. </w:t>
      </w:r>
      <w:r w:rsidRPr="009F44FD">
        <w:rPr>
          <w:rFonts w:cs="Arial" w:hint="cs"/>
          <w:rtl/>
        </w:rPr>
        <w:t>حيث</w:t>
      </w:r>
      <w:r w:rsidRPr="009F44FD">
        <w:rPr>
          <w:rFonts w:cs="Arial"/>
          <w:rtl/>
        </w:rPr>
        <w:t xml:space="preserve"> </w:t>
      </w:r>
      <w:r w:rsidRPr="009F44FD">
        <w:rPr>
          <w:rFonts w:cs="Arial" w:hint="cs"/>
          <w:rtl/>
        </w:rPr>
        <w:t>دلت</w:t>
      </w:r>
      <w:r w:rsidRPr="009F44FD">
        <w:rPr>
          <w:rFonts w:cs="Arial"/>
          <w:rtl/>
        </w:rPr>
        <w:t xml:space="preserve"> </w:t>
      </w:r>
      <w:r w:rsidRPr="009F44FD">
        <w:rPr>
          <w:rFonts w:cs="Arial" w:hint="cs"/>
          <w:rtl/>
        </w:rPr>
        <w:t>نتائج</w:t>
      </w:r>
      <w:r w:rsidRPr="009F44FD">
        <w:rPr>
          <w:rFonts w:cs="Arial"/>
          <w:rtl/>
        </w:rPr>
        <w:t xml:space="preserve"> </w:t>
      </w:r>
      <w:r w:rsidRPr="009F44FD">
        <w:rPr>
          <w:rFonts w:cs="Arial" w:hint="cs"/>
          <w:rtl/>
        </w:rPr>
        <w:t>السلوك</w:t>
      </w:r>
      <w:r w:rsidRPr="009F44FD">
        <w:rPr>
          <w:rFonts w:cs="Arial"/>
          <w:rtl/>
        </w:rPr>
        <w:t xml:space="preserve"> </w:t>
      </w:r>
      <w:r w:rsidRPr="009F44FD">
        <w:rPr>
          <w:rFonts w:cs="Arial" w:hint="cs"/>
          <w:rtl/>
        </w:rPr>
        <w:t>ألعدائي</w:t>
      </w:r>
      <w:r w:rsidRPr="009F44FD">
        <w:rPr>
          <w:rFonts w:cs="Arial"/>
          <w:rtl/>
        </w:rPr>
        <w:t xml:space="preserve"> </w:t>
      </w:r>
      <w:r w:rsidRPr="009F44FD">
        <w:rPr>
          <w:rFonts w:cs="Arial" w:hint="cs"/>
          <w:rtl/>
        </w:rPr>
        <w:t>إلى</w:t>
      </w:r>
      <w:r w:rsidRPr="009F44FD">
        <w:rPr>
          <w:rFonts w:cs="Arial"/>
          <w:rtl/>
        </w:rPr>
        <w:t xml:space="preserve"> </w:t>
      </w:r>
      <w:r w:rsidRPr="009F44FD">
        <w:rPr>
          <w:rFonts w:cs="Arial" w:hint="cs"/>
          <w:rtl/>
        </w:rPr>
        <w:t>عدم</w:t>
      </w:r>
      <w:r w:rsidRPr="009F44FD">
        <w:rPr>
          <w:rFonts w:cs="Arial"/>
          <w:rtl/>
        </w:rPr>
        <w:t xml:space="preserve"> </w:t>
      </w:r>
      <w:r w:rsidRPr="009F44FD">
        <w:rPr>
          <w:rFonts w:cs="Arial" w:hint="cs"/>
          <w:rtl/>
        </w:rPr>
        <w:t>وجود</w:t>
      </w:r>
      <w:r w:rsidRPr="009F44FD">
        <w:rPr>
          <w:rFonts w:cs="Arial"/>
          <w:rtl/>
        </w:rPr>
        <w:t xml:space="preserve"> </w:t>
      </w:r>
      <w:r w:rsidRPr="009F44FD">
        <w:rPr>
          <w:rFonts w:cs="Arial" w:hint="cs"/>
          <w:rtl/>
        </w:rPr>
        <w:t>فرق</w:t>
      </w:r>
      <w:r w:rsidRPr="009F44FD">
        <w:rPr>
          <w:rFonts w:cs="Arial"/>
          <w:rtl/>
        </w:rPr>
        <w:t xml:space="preserve"> </w:t>
      </w:r>
      <w:r w:rsidRPr="009F44FD">
        <w:rPr>
          <w:rFonts w:cs="Arial" w:hint="cs"/>
          <w:rtl/>
        </w:rPr>
        <w:t>معنوي</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كل</w:t>
      </w:r>
      <w:r w:rsidRPr="009F44FD">
        <w:rPr>
          <w:rFonts w:cs="Arial"/>
          <w:rtl/>
        </w:rPr>
        <w:t xml:space="preserve"> </w:t>
      </w:r>
      <w:r w:rsidRPr="009F44FD">
        <w:rPr>
          <w:rFonts w:cs="Arial" w:hint="cs"/>
          <w:rtl/>
        </w:rPr>
        <w:t>من</w:t>
      </w:r>
      <w:r w:rsidRPr="009F44FD">
        <w:rPr>
          <w:rFonts w:cs="Arial"/>
          <w:rtl/>
        </w:rPr>
        <w:t xml:space="preserve"> </w:t>
      </w:r>
      <w:r w:rsidRPr="009F44FD">
        <w:rPr>
          <w:rFonts w:cs="Arial" w:hint="cs"/>
          <w:rtl/>
        </w:rPr>
        <w:t>معدل</w:t>
      </w:r>
      <w:r w:rsidRPr="009F44FD">
        <w:rPr>
          <w:rFonts w:cs="Arial"/>
          <w:rtl/>
        </w:rPr>
        <w:t xml:space="preserve"> </w:t>
      </w:r>
      <w:r w:rsidRPr="009F44FD">
        <w:rPr>
          <w:rFonts w:cs="Arial" w:hint="cs"/>
          <w:rtl/>
        </w:rPr>
        <w:t>العضات</w:t>
      </w:r>
      <w:r w:rsidRPr="009F44FD">
        <w:rPr>
          <w:rFonts w:cs="Arial"/>
          <w:rtl/>
        </w:rPr>
        <w:t xml:space="preserve"> </w:t>
      </w:r>
      <w:r w:rsidRPr="009F44FD">
        <w:rPr>
          <w:rFonts w:cs="Arial" w:hint="cs"/>
          <w:rtl/>
        </w:rPr>
        <w:t>وزمن</w:t>
      </w:r>
      <w:r w:rsidRPr="009F44FD">
        <w:rPr>
          <w:rFonts w:cs="Arial"/>
          <w:rtl/>
        </w:rPr>
        <w:t xml:space="preserve"> </w:t>
      </w:r>
      <w:r w:rsidRPr="009F44FD">
        <w:rPr>
          <w:rFonts w:cs="Arial" w:hint="cs"/>
          <w:rtl/>
        </w:rPr>
        <w:t>فترة</w:t>
      </w:r>
      <w:r w:rsidRPr="009F44FD">
        <w:rPr>
          <w:rFonts w:cs="Arial"/>
          <w:rtl/>
        </w:rPr>
        <w:t xml:space="preserve"> </w:t>
      </w:r>
      <w:r w:rsidRPr="009F44FD">
        <w:rPr>
          <w:rFonts w:cs="Arial" w:hint="cs"/>
          <w:rtl/>
        </w:rPr>
        <w:t>الكمون</w:t>
      </w:r>
      <w:r w:rsidRPr="009F44FD">
        <w:rPr>
          <w:rFonts w:cs="Arial"/>
          <w:rtl/>
        </w:rPr>
        <w:t xml:space="preserve"> </w:t>
      </w:r>
      <w:r w:rsidRPr="009F44FD">
        <w:rPr>
          <w:rFonts w:cs="Arial" w:hint="cs"/>
          <w:rtl/>
        </w:rPr>
        <w:t>بين</w:t>
      </w:r>
      <w:r w:rsidRPr="009F44FD">
        <w:rPr>
          <w:rFonts w:cs="Arial"/>
          <w:rtl/>
        </w:rPr>
        <w:t xml:space="preserve"> </w:t>
      </w:r>
      <w:r w:rsidRPr="009F44FD">
        <w:rPr>
          <w:rFonts w:cs="Arial" w:hint="cs"/>
          <w:rtl/>
        </w:rPr>
        <w:t>المجموعة</w:t>
      </w:r>
      <w:r w:rsidRPr="009F44FD">
        <w:rPr>
          <w:rFonts w:cs="Arial"/>
          <w:rtl/>
        </w:rPr>
        <w:t xml:space="preserve"> </w:t>
      </w:r>
      <w:r w:rsidRPr="009F44FD">
        <w:rPr>
          <w:rFonts w:cs="Arial" w:hint="cs"/>
          <w:rtl/>
        </w:rPr>
        <w:t>الضابطة</w:t>
      </w:r>
      <w:r w:rsidRPr="009F44FD">
        <w:rPr>
          <w:rFonts w:cs="Arial"/>
          <w:rtl/>
        </w:rPr>
        <w:t xml:space="preserve"> </w:t>
      </w:r>
      <w:r w:rsidRPr="009F44FD">
        <w:rPr>
          <w:rFonts w:cs="Arial" w:hint="cs"/>
          <w:rtl/>
        </w:rPr>
        <w:t>والمجموعات</w:t>
      </w:r>
      <w:r w:rsidRPr="009F44FD">
        <w:rPr>
          <w:rFonts w:cs="Arial"/>
          <w:rtl/>
        </w:rPr>
        <w:t xml:space="preserve"> </w:t>
      </w:r>
      <w:r w:rsidRPr="009F44FD">
        <w:rPr>
          <w:rFonts w:cs="Arial" w:hint="cs"/>
          <w:rtl/>
        </w:rPr>
        <w:t>التجريبية</w:t>
      </w:r>
      <w:r w:rsidRPr="009F44FD">
        <w:rPr>
          <w:rFonts w:cs="Arial"/>
          <w:rtl/>
        </w:rPr>
        <w:t xml:space="preserve"> </w:t>
      </w:r>
      <w:r w:rsidRPr="009F44FD">
        <w:rPr>
          <w:rFonts w:cs="Arial" w:hint="cs"/>
          <w:rtl/>
        </w:rPr>
        <w:t>عند</w:t>
      </w:r>
      <w:r w:rsidRPr="009F44FD">
        <w:rPr>
          <w:rFonts w:cs="Arial"/>
          <w:rtl/>
        </w:rPr>
        <w:t xml:space="preserve"> </w:t>
      </w:r>
      <w:r w:rsidRPr="009F44FD">
        <w:rPr>
          <w:rFonts w:cs="Arial" w:hint="cs"/>
          <w:rtl/>
        </w:rPr>
        <w:t>الحقن</w:t>
      </w:r>
      <w:r w:rsidRPr="009F44FD">
        <w:rPr>
          <w:rFonts w:cs="Arial"/>
          <w:rtl/>
        </w:rPr>
        <w:t xml:space="preserve"> </w:t>
      </w:r>
      <w:r w:rsidRPr="009F44FD">
        <w:rPr>
          <w:rFonts w:cs="Arial" w:hint="cs"/>
          <w:rtl/>
        </w:rPr>
        <w:t>بجرعة</w:t>
      </w:r>
      <w:r w:rsidRPr="009F44FD">
        <w:rPr>
          <w:rFonts w:cs="Arial"/>
          <w:rtl/>
        </w:rPr>
        <w:t xml:space="preserve"> </w:t>
      </w:r>
      <w:r w:rsidRPr="009F44FD">
        <w:rPr>
          <w:rFonts w:cs="Arial" w:hint="cs"/>
          <w:rtl/>
        </w:rPr>
        <w:t>قدرها</w:t>
      </w:r>
      <w:r w:rsidRPr="009F44FD">
        <w:rPr>
          <w:rFonts w:cs="Arial"/>
          <w:rtl/>
        </w:rPr>
        <w:t xml:space="preserve"> 100</w:t>
      </w:r>
      <w:r w:rsidRPr="009F44FD">
        <w:rPr>
          <w:rFonts w:cs="Arial"/>
        </w:rPr>
        <w:t>mg/kg</w:t>
      </w:r>
      <w:r w:rsidRPr="009F44FD">
        <w:rPr>
          <w:rFonts w:cs="Arial"/>
          <w:rtl/>
        </w:rPr>
        <w:t xml:space="preserve"> </w:t>
      </w:r>
      <w:r w:rsidRPr="009F44FD">
        <w:rPr>
          <w:rFonts w:cs="Arial" w:hint="cs"/>
          <w:rtl/>
        </w:rPr>
        <w:t>سواء</w:t>
      </w:r>
      <w:r w:rsidRPr="009F44FD">
        <w:rPr>
          <w:rFonts w:cs="Arial"/>
          <w:rtl/>
        </w:rPr>
        <w:t xml:space="preserve"> </w:t>
      </w:r>
      <w:r w:rsidRPr="009F44FD">
        <w:rPr>
          <w:rFonts w:cs="Arial" w:hint="cs"/>
          <w:rtl/>
        </w:rPr>
        <w:t>لمرة</w:t>
      </w:r>
      <w:r w:rsidRPr="009F44FD">
        <w:rPr>
          <w:rFonts w:cs="Arial"/>
          <w:rtl/>
        </w:rPr>
        <w:t xml:space="preserve"> </w:t>
      </w:r>
      <w:r w:rsidRPr="009F44FD">
        <w:rPr>
          <w:rFonts w:cs="Arial" w:hint="cs"/>
          <w:rtl/>
        </w:rPr>
        <w:t>واحدة</w:t>
      </w:r>
      <w:r w:rsidRPr="009F44FD">
        <w:rPr>
          <w:rFonts w:cs="Arial"/>
          <w:rtl/>
        </w:rPr>
        <w:t xml:space="preserve"> (</w:t>
      </w:r>
      <w:r w:rsidRPr="009F44FD">
        <w:rPr>
          <w:rFonts w:cs="Arial"/>
        </w:rPr>
        <w:t>acute</w:t>
      </w:r>
      <w:r w:rsidRPr="009F44FD">
        <w:rPr>
          <w:rFonts w:cs="Arial"/>
          <w:rtl/>
        </w:rPr>
        <w:t xml:space="preserve">) </w:t>
      </w:r>
      <w:r w:rsidRPr="009F44FD">
        <w:rPr>
          <w:rFonts w:cs="Arial" w:hint="cs"/>
          <w:rtl/>
        </w:rPr>
        <w:t>ومرات</w:t>
      </w:r>
      <w:r w:rsidRPr="009F44FD">
        <w:rPr>
          <w:rFonts w:cs="Arial"/>
          <w:rtl/>
        </w:rPr>
        <w:t xml:space="preserve"> </w:t>
      </w:r>
      <w:r w:rsidRPr="009F44FD">
        <w:rPr>
          <w:rFonts w:cs="Arial" w:hint="cs"/>
          <w:rtl/>
        </w:rPr>
        <w:t>متكررة</w:t>
      </w:r>
      <w:r w:rsidRPr="009F44FD">
        <w:rPr>
          <w:rFonts w:cs="Arial"/>
          <w:rtl/>
        </w:rPr>
        <w:t xml:space="preserve"> (</w:t>
      </w:r>
      <w:r w:rsidRPr="009F44FD">
        <w:rPr>
          <w:rFonts w:cs="Arial"/>
        </w:rPr>
        <w:t>Chronic</w:t>
      </w:r>
      <w:r w:rsidRPr="009F44FD">
        <w:rPr>
          <w:rFonts w:cs="Arial"/>
          <w:rtl/>
        </w:rPr>
        <w:t xml:space="preserve">), </w:t>
      </w:r>
      <w:r w:rsidRPr="009F44FD">
        <w:rPr>
          <w:rFonts w:cs="Arial" w:hint="cs"/>
          <w:rtl/>
        </w:rPr>
        <w:t>بينما</w:t>
      </w:r>
      <w:r w:rsidRPr="009F44FD">
        <w:rPr>
          <w:rFonts w:cs="Arial"/>
          <w:rtl/>
        </w:rPr>
        <w:t xml:space="preserve"> </w:t>
      </w:r>
      <w:r w:rsidRPr="009F44FD">
        <w:rPr>
          <w:rFonts w:cs="Arial" w:hint="cs"/>
          <w:rtl/>
        </w:rPr>
        <w:t>أدي</w:t>
      </w:r>
      <w:r w:rsidRPr="009F44FD">
        <w:rPr>
          <w:rFonts w:cs="Arial"/>
          <w:rtl/>
        </w:rPr>
        <w:t xml:space="preserve"> </w:t>
      </w:r>
      <w:r w:rsidRPr="009F44FD">
        <w:rPr>
          <w:rFonts w:cs="Arial" w:hint="cs"/>
          <w:rtl/>
        </w:rPr>
        <w:t>الحقن</w:t>
      </w:r>
      <w:r w:rsidRPr="009F44FD">
        <w:rPr>
          <w:rFonts w:cs="Arial"/>
          <w:rtl/>
        </w:rPr>
        <w:t xml:space="preserve"> </w:t>
      </w:r>
      <w:r w:rsidRPr="009F44FD">
        <w:rPr>
          <w:rFonts w:cs="Arial" w:hint="cs"/>
          <w:rtl/>
        </w:rPr>
        <w:t>المزمن</w:t>
      </w:r>
      <w:r w:rsidRPr="009F44FD">
        <w:rPr>
          <w:rFonts w:cs="Arial"/>
          <w:rtl/>
        </w:rPr>
        <w:t xml:space="preserve"> (</w:t>
      </w:r>
      <w:r w:rsidRPr="009F44FD">
        <w:rPr>
          <w:rFonts w:cs="Arial"/>
        </w:rPr>
        <w:t>chronic</w:t>
      </w:r>
      <w:r w:rsidRPr="009F44FD">
        <w:rPr>
          <w:rFonts w:cs="Arial"/>
          <w:rtl/>
        </w:rPr>
        <w:t xml:space="preserve">) </w:t>
      </w:r>
      <w:r w:rsidRPr="009F44FD">
        <w:rPr>
          <w:rFonts w:cs="Arial" w:hint="cs"/>
          <w:rtl/>
        </w:rPr>
        <w:t>للجرعة</w:t>
      </w:r>
      <w:r w:rsidRPr="009F44FD">
        <w:rPr>
          <w:rFonts w:cs="Arial"/>
          <w:rtl/>
        </w:rPr>
        <w:t xml:space="preserve"> 200</w:t>
      </w:r>
      <w:r w:rsidRPr="009F44FD">
        <w:rPr>
          <w:rFonts w:cs="Arial"/>
        </w:rPr>
        <w:t>mg/kg</w:t>
      </w:r>
      <w:r w:rsidRPr="009F44FD">
        <w:rPr>
          <w:rFonts w:cs="Arial"/>
          <w:rtl/>
        </w:rPr>
        <w:t xml:space="preserve"> </w:t>
      </w:r>
      <w:r w:rsidRPr="009F44FD">
        <w:rPr>
          <w:rFonts w:cs="Arial" w:hint="cs"/>
          <w:rtl/>
        </w:rPr>
        <w:t>إلي</w:t>
      </w:r>
      <w:r w:rsidRPr="009F44FD">
        <w:rPr>
          <w:rFonts w:cs="Arial"/>
          <w:rtl/>
        </w:rPr>
        <w:t xml:space="preserve"> </w:t>
      </w:r>
      <w:r w:rsidRPr="009F44FD">
        <w:rPr>
          <w:rFonts w:cs="Arial" w:hint="cs"/>
          <w:rtl/>
        </w:rPr>
        <w:t>نقص</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عناصر</w:t>
      </w:r>
      <w:r w:rsidRPr="009F44FD">
        <w:rPr>
          <w:rFonts w:cs="Arial"/>
          <w:rtl/>
        </w:rPr>
        <w:t xml:space="preserve"> </w:t>
      </w:r>
      <w:r w:rsidRPr="009F44FD">
        <w:rPr>
          <w:rFonts w:cs="Arial" w:hint="cs"/>
          <w:rtl/>
        </w:rPr>
        <w:t>السلوك</w:t>
      </w:r>
      <w:r w:rsidRPr="009F44FD">
        <w:rPr>
          <w:rFonts w:cs="Arial"/>
          <w:rtl/>
        </w:rPr>
        <w:t xml:space="preserve"> </w:t>
      </w:r>
      <w:r w:rsidRPr="009F44FD">
        <w:rPr>
          <w:rFonts w:cs="Arial" w:hint="cs"/>
          <w:rtl/>
        </w:rPr>
        <w:t>ألعدائي</w:t>
      </w:r>
      <w:r w:rsidRPr="009F44FD">
        <w:rPr>
          <w:rFonts w:cs="Arial"/>
          <w:rtl/>
        </w:rPr>
        <w:t xml:space="preserve"> </w:t>
      </w:r>
      <w:r w:rsidRPr="009F44FD">
        <w:rPr>
          <w:rFonts w:cs="Arial" w:hint="cs"/>
          <w:rtl/>
        </w:rPr>
        <w:t>وتثبيطاً</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اختبارات</w:t>
      </w:r>
      <w:r w:rsidRPr="009F44FD">
        <w:rPr>
          <w:rFonts w:cs="Arial"/>
          <w:rtl/>
        </w:rPr>
        <w:t xml:space="preserve"> </w:t>
      </w:r>
      <w:r w:rsidRPr="009F44FD">
        <w:rPr>
          <w:rFonts w:cs="Arial" w:hint="cs"/>
          <w:rtl/>
        </w:rPr>
        <w:t>النشاط</w:t>
      </w:r>
      <w:r w:rsidRPr="009F44FD">
        <w:rPr>
          <w:rFonts w:cs="Arial"/>
          <w:rtl/>
        </w:rPr>
        <w:t xml:space="preserve"> </w:t>
      </w:r>
      <w:r w:rsidRPr="009F44FD">
        <w:rPr>
          <w:rFonts w:cs="Arial" w:hint="cs"/>
          <w:rtl/>
        </w:rPr>
        <w:t>الحركي</w:t>
      </w:r>
      <w:r w:rsidRPr="009F44FD">
        <w:rPr>
          <w:rFonts w:cs="Arial"/>
          <w:rtl/>
        </w:rPr>
        <w:t xml:space="preserve"> </w:t>
      </w:r>
      <w:r w:rsidRPr="009F44FD">
        <w:rPr>
          <w:rFonts w:cs="Arial" w:hint="cs"/>
          <w:rtl/>
        </w:rPr>
        <w:t>تمثلت</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نقص</w:t>
      </w:r>
      <w:r w:rsidRPr="009F44FD">
        <w:rPr>
          <w:rFonts w:cs="Arial"/>
          <w:rtl/>
        </w:rPr>
        <w:t xml:space="preserve"> </w:t>
      </w:r>
      <w:r w:rsidRPr="009F44FD">
        <w:rPr>
          <w:rFonts w:cs="Arial" w:hint="cs"/>
          <w:rtl/>
        </w:rPr>
        <w:t>معنوي</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مدة</w:t>
      </w:r>
      <w:r w:rsidRPr="009F44FD">
        <w:rPr>
          <w:rFonts w:cs="Arial"/>
          <w:rtl/>
        </w:rPr>
        <w:t xml:space="preserve"> </w:t>
      </w:r>
      <w:r w:rsidRPr="009F44FD">
        <w:rPr>
          <w:rFonts w:cs="Arial" w:hint="cs"/>
          <w:rtl/>
        </w:rPr>
        <w:t>المشي</w:t>
      </w:r>
      <w:r w:rsidRPr="009F44FD">
        <w:rPr>
          <w:rFonts w:cs="Arial"/>
          <w:rtl/>
        </w:rPr>
        <w:t xml:space="preserve"> </w:t>
      </w:r>
      <w:r w:rsidRPr="009F44FD">
        <w:rPr>
          <w:rFonts w:cs="Arial" w:hint="cs"/>
          <w:rtl/>
        </w:rPr>
        <w:t>وعدد</w:t>
      </w:r>
      <w:r w:rsidRPr="009F44FD">
        <w:rPr>
          <w:rFonts w:cs="Arial"/>
          <w:rtl/>
        </w:rPr>
        <w:t xml:space="preserve"> </w:t>
      </w:r>
      <w:r w:rsidRPr="009F44FD">
        <w:rPr>
          <w:rFonts w:cs="Arial" w:hint="cs"/>
          <w:rtl/>
        </w:rPr>
        <w:t>المربعات</w:t>
      </w:r>
      <w:r w:rsidRPr="009F44FD">
        <w:rPr>
          <w:rFonts w:cs="Arial"/>
          <w:rtl/>
        </w:rPr>
        <w:t xml:space="preserve"> </w:t>
      </w:r>
      <w:r w:rsidRPr="009F44FD">
        <w:rPr>
          <w:rFonts w:cs="Arial" w:hint="cs"/>
          <w:rtl/>
        </w:rPr>
        <w:t>التي</w:t>
      </w:r>
      <w:r w:rsidRPr="009F44FD">
        <w:rPr>
          <w:rFonts w:cs="Arial"/>
          <w:rtl/>
        </w:rPr>
        <w:t xml:space="preserve"> </w:t>
      </w:r>
      <w:r w:rsidRPr="009F44FD">
        <w:rPr>
          <w:rFonts w:cs="Arial" w:hint="cs"/>
          <w:rtl/>
        </w:rPr>
        <w:t>يقطعها</w:t>
      </w:r>
      <w:r w:rsidRPr="009F44FD">
        <w:rPr>
          <w:rFonts w:cs="Arial"/>
          <w:rtl/>
        </w:rPr>
        <w:t xml:space="preserve"> </w:t>
      </w:r>
      <w:r w:rsidRPr="009F44FD">
        <w:rPr>
          <w:rFonts w:cs="Arial" w:hint="cs"/>
          <w:rtl/>
        </w:rPr>
        <w:t>الحيوان</w:t>
      </w:r>
      <w:r w:rsidRPr="009F44FD">
        <w:rPr>
          <w:rFonts w:cs="Arial"/>
          <w:rtl/>
        </w:rPr>
        <w:t xml:space="preserve"> </w:t>
      </w:r>
      <w:r w:rsidRPr="009F44FD">
        <w:rPr>
          <w:rFonts w:cs="Arial" w:hint="cs"/>
          <w:rtl/>
        </w:rPr>
        <w:t>وزيادة</w:t>
      </w:r>
      <w:r w:rsidRPr="009F44FD">
        <w:rPr>
          <w:rFonts w:cs="Arial"/>
          <w:rtl/>
        </w:rPr>
        <w:t xml:space="preserve"> </w:t>
      </w:r>
      <w:proofErr w:type="spellStart"/>
      <w:r w:rsidRPr="009F44FD">
        <w:rPr>
          <w:rFonts w:cs="Arial" w:hint="cs"/>
          <w:rtl/>
        </w:rPr>
        <w:t>معتوية</w:t>
      </w:r>
      <w:proofErr w:type="spellEnd"/>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مدة</w:t>
      </w:r>
      <w:r w:rsidRPr="009F44FD">
        <w:rPr>
          <w:rFonts w:cs="Arial"/>
          <w:rtl/>
        </w:rPr>
        <w:t xml:space="preserve"> </w:t>
      </w:r>
      <w:proofErr w:type="spellStart"/>
      <w:r w:rsidRPr="009F44FD">
        <w:rPr>
          <w:rFonts w:cs="Arial" w:hint="cs"/>
          <w:rtl/>
        </w:rPr>
        <w:t>الجثم</w:t>
      </w:r>
      <w:proofErr w:type="spellEnd"/>
      <w:r w:rsidRPr="009F44FD">
        <w:rPr>
          <w:rFonts w:cs="Arial"/>
          <w:rtl/>
        </w:rPr>
        <w:t xml:space="preserve"> </w:t>
      </w:r>
      <w:r w:rsidRPr="009F44FD">
        <w:rPr>
          <w:rFonts w:cs="Arial" w:hint="cs"/>
          <w:rtl/>
        </w:rPr>
        <w:t>وعدد</w:t>
      </w:r>
      <w:r w:rsidRPr="009F44FD">
        <w:rPr>
          <w:rFonts w:cs="Arial"/>
          <w:rtl/>
        </w:rPr>
        <w:t xml:space="preserve"> </w:t>
      </w:r>
      <w:r w:rsidRPr="009F44FD">
        <w:rPr>
          <w:rFonts w:cs="Arial" w:hint="cs"/>
          <w:rtl/>
        </w:rPr>
        <w:t>مرات</w:t>
      </w:r>
      <w:r w:rsidRPr="009F44FD">
        <w:rPr>
          <w:rFonts w:cs="Arial"/>
          <w:rtl/>
        </w:rPr>
        <w:t xml:space="preserve"> </w:t>
      </w:r>
      <w:r w:rsidRPr="009F44FD">
        <w:rPr>
          <w:rFonts w:cs="Arial" w:hint="cs"/>
          <w:rtl/>
        </w:rPr>
        <w:t>رفع</w:t>
      </w:r>
      <w:r w:rsidRPr="009F44FD">
        <w:rPr>
          <w:rFonts w:cs="Arial"/>
          <w:rtl/>
        </w:rPr>
        <w:t xml:space="preserve"> </w:t>
      </w:r>
      <w:r w:rsidRPr="009F44FD">
        <w:rPr>
          <w:rFonts w:cs="Arial" w:hint="cs"/>
          <w:rtl/>
        </w:rPr>
        <w:t>الأيدي</w:t>
      </w:r>
      <w:r w:rsidRPr="009F44FD">
        <w:rPr>
          <w:rFonts w:cs="Arial"/>
          <w:rtl/>
        </w:rPr>
        <w:t xml:space="preserve"> </w:t>
      </w:r>
      <w:r w:rsidRPr="009F44FD">
        <w:rPr>
          <w:rFonts w:cs="Arial" w:hint="cs"/>
          <w:rtl/>
        </w:rPr>
        <w:t>للأعلى</w:t>
      </w:r>
      <w:r w:rsidRPr="009F44FD">
        <w:rPr>
          <w:rFonts w:cs="Arial"/>
          <w:rtl/>
        </w:rPr>
        <w:t xml:space="preserve"> </w:t>
      </w:r>
      <w:r w:rsidRPr="009F44FD">
        <w:rPr>
          <w:rFonts w:cs="Arial" w:hint="cs"/>
          <w:rtl/>
        </w:rPr>
        <w:t>وعلى</w:t>
      </w:r>
      <w:r w:rsidRPr="009F44FD">
        <w:rPr>
          <w:rFonts w:cs="Arial"/>
          <w:rtl/>
        </w:rPr>
        <w:t xml:space="preserve"> </w:t>
      </w:r>
      <w:r w:rsidRPr="009F44FD">
        <w:rPr>
          <w:rFonts w:cs="Arial" w:hint="cs"/>
          <w:rtl/>
        </w:rPr>
        <w:t>الجدار</w:t>
      </w:r>
      <w:r w:rsidRPr="009F44FD">
        <w:rPr>
          <w:rFonts w:cs="Arial"/>
          <w:rtl/>
        </w:rPr>
        <w:t xml:space="preserve">. </w:t>
      </w:r>
      <w:r w:rsidRPr="009F44FD">
        <w:rPr>
          <w:rFonts w:cs="Arial" w:hint="cs"/>
          <w:rtl/>
        </w:rPr>
        <w:t>أما</w:t>
      </w:r>
      <w:r w:rsidRPr="009F44FD">
        <w:rPr>
          <w:rFonts w:cs="Arial"/>
          <w:rtl/>
        </w:rPr>
        <w:t xml:space="preserve"> </w:t>
      </w:r>
      <w:r w:rsidRPr="009F44FD">
        <w:rPr>
          <w:rFonts w:cs="Arial" w:hint="cs"/>
          <w:rtl/>
        </w:rPr>
        <w:t>بالنسبة</w:t>
      </w:r>
      <w:r w:rsidRPr="009F44FD">
        <w:rPr>
          <w:rFonts w:cs="Arial"/>
          <w:rtl/>
        </w:rPr>
        <w:t xml:space="preserve"> </w:t>
      </w:r>
      <w:r w:rsidRPr="009F44FD">
        <w:rPr>
          <w:rFonts w:cs="Arial" w:hint="cs"/>
          <w:rtl/>
        </w:rPr>
        <w:t>للدراسات</w:t>
      </w:r>
      <w:r w:rsidRPr="009F44FD">
        <w:rPr>
          <w:rFonts w:cs="Arial"/>
          <w:rtl/>
        </w:rPr>
        <w:t xml:space="preserve"> </w:t>
      </w:r>
      <w:r w:rsidRPr="009F44FD">
        <w:rPr>
          <w:rFonts w:cs="Arial" w:hint="cs"/>
          <w:rtl/>
        </w:rPr>
        <w:t>النسيجية</w:t>
      </w:r>
      <w:r w:rsidRPr="009F44FD">
        <w:rPr>
          <w:rFonts w:cs="Arial"/>
          <w:rtl/>
        </w:rPr>
        <w:t xml:space="preserve"> </w:t>
      </w:r>
      <w:r w:rsidRPr="009F44FD">
        <w:rPr>
          <w:rFonts w:cs="Arial" w:hint="cs"/>
          <w:rtl/>
        </w:rPr>
        <w:t>للكبد</w:t>
      </w:r>
      <w:r w:rsidRPr="009F44FD">
        <w:rPr>
          <w:rFonts w:cs="Arial"/>
          <w:rtl/>
        </w:rPr>
        <w:t xml:space="preserve"> </w:t>
      </w:r>
      <w:r w:rsidRPr="009F44FD">
        <w:rPr>
          <w:rFonts w:cs="Arial" w:hint="cs"/>
          <w:rtl/>
        </w:rPr>
        <w:t>والكلى</w:t>
      </w:r>
      <w:r w:rsidRPr="009F44FD">
        <w:rPr>
          <w:rFonts w:cs="Arial"/>
          <w:rtl/>
        </w:rPr>
        <w:t xml:space="preserve"> </w:t>
      </w:r>
      <w:r w:rsidRPr="009F44FD">
        <w:rPr>
          <w:rFonts w:cs="Arial" w:hint="cs"/>
          <w:rtl/>
        </w:rPr>
        <w:t>فكانت</w:t>
      </w:r>
      <w:r w:rsidRPr="009F44FD">
        <w:rPr>
          <w:rFonts w:cs="Arial"/>
          <w:rtl/>
        </w:rPr>
        <w:t xml:space="preserve"> </w:t>
      </w:r>
      <w:r w:rsidRPr="009F44FD">
        <w:rPr>
          <w:rFonts w:cs="Arial" w:hint="cs"/>
          <w:rtl/>
        </w:rPr>
        <w:t>تفسيراً</w:t>
      </w:r>
      <w:r w:rsidRPr="009F44FD">
        <w:rPr>
          <w:rFonts w:cs="Arial"/>
          <w:rtl/>
        </w:rPr>
        <w:t xml:space="preserve"> </w:t>
      </w:r>
      <w:r w:rsidRPr="009F44FD">
        <w:rPr>
          <w:rFonts w:cs="Arial" w:hint="cs"/>
          <w:rtl/>
        </w:rPr>
        <w:t>لما</w:t>
      </w:r>
      <w:r w:rsidRPr="009F44FD">
        <w:rPr>
          <w:rFonts w:cs="Arial"/>
          <w:rtl/>
        </w:rPr>
        <w:t xml:space="preserve"> </w:t>
      </w:r>
      <w:r w:rsidRPr="009F44FD">
        <w:rPr>
          <w:rFonts w:cs="Arial" w:hint="cs"/>
          <w:rtl/>
        </w:rPr>
        <w:t>جاءت</w:t>
      </w:r>
      <w:r w:rsidRPr="009F44FD">
        <w:rPr>
          <w:rFonts w:cs="Arial"/>
          <w:rtl/>
        </w:rPr>
        <w:t xml:space="preserve"> </w:t>
      </w:r>
      <w:r w:rsidRPr="009F44FD">
        <w:rPr>
          <w:rFonts w:cs="Arial" w:hint="cs"/>
          <w:rtl/>
        </w:rPr>
        <w:t>به</w:t>
      </w:r>
      <w:r w:rsidRPr="009F44FD">
        <w:rPr>
          <w:rFonts w:cs="Arial"/>
          <w:rtl/>
        </w:rPr>
        <w:t xml:space="preserve"> </w:t>
      </w:r>
      <w:r w:rsidRPr="009F44FD">
        <w:rPr>
          <w:rFonts w:cs="Arial" w:hint="cs"/>
          <w:rtl/>
        </w:rPr>
        <w:t>نتائج</w:t>
      </w:r>
      <w:r w:rsidRPr="009F44FD">
        <w:rPr>
          <w:rFonts w:cs="Arial"/>
          <w:rtl/>
        </w:rPr>
        <w:t xml:space="preserve"> </w:t>
      </w:r>
      <w:r w:rsidRPr="009F44FD">
        <w:rPr>
          <w:rFonts w:cs="Arial" w:hint="cs"/>
          <w:rtl/>
        </w:rPr>
        <w:t>التحليل</w:t>
      </w:r>
      <w:r w:rsidRPr="009F44FD">
        <w:rPr>
          <w:rFonts w:cs="Arial"/>
          <w:rtl/>
        </w:rPr>
        <w:t xml:space="preserve"> </w:t>
      </w:r>
      <w:proofErr w:type="spellStart"/>
      <w:r w:rsidRPr="009F44FD">
        <w:rPr>
          <w:rFonts w:cs="Arial" w:hint="cs"/>
          <w:rtl/>
        </w:rPr>
        <w:t>الكيموحيوي</w:t>
      </w:r>
      <w:proofErr w:type="spellEnd"/>
      <w:r w:rsidRPr="009F44FD">
        <w:rPr>
          <w:rFonts w:cs="Arial"/>
          <w:rtl/>
        </w:rPr>
        <w:t xml:space="preserve"> </w:t>
      </w:r>
      <w:r w:rsidRPr="009F44FD">
        <w:rPr>
          <w:rFonts w:cs="Arial" w:hint="cs"/>
          <w:rtl/>
        </w:rPr>
        <w:t>والذي</w:t>
      </w:r>
      <w:r w:rsidRPr="009F44FD">
        <w:rPr>
          <w:rFonts w:cs="Arial"/>
          <w:rtl/>
        </w:rPr>
        <w:t xml:space="preserve"> </w:t>
      </w:r>
      <w:r w:rsidRPr="009F44FD">
        <w:rPr>
          <w:rFonts w:cs="Arial" w:hint="cs"/>
          <w:rtl/>
        </w:rPr>
        <w:t>أظهر</w:t>
      </w:r>
      <w:r w:rsidRPr="009F44FD">
        <w:rPr>
          <w:rFonts w:cs="Arial"/>
          <w:rtl/>
        </w:rPr>
        <w:t xml:space="preserve"> </w:t>
      </w:r>
      <w:r w:rsidRPr="009F44FD">
        <w:rPr>
          <w:rFonts w:cs="Arial" w:hint="cs"/>
          <w:rtl/>
        </w:rPr>
        <w:t>ارتفاعاً</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مستوي</w:t>
      </w:r>
      <w:r w:rsidRPr="009F44FD">
        <w:rPr>
          <w:rFonts w:cs="Arial"/>
          <w:rtl/>
        </w:rPr>
        <w:t xml:space="preserve"> </w:t>
      </w:r>
      <w:r w:rsidRPr="009F44FD">
        <w:rPr>
          <w:rFonts w:cs="Arial" w:hint="cs"/>
          <w:rtl/>
        </w:rPr>
        <w:t>أنزيمات</w:t>
      </w:r>
      <w:r w:rsidRPr="009F44FD">
        <w:rPr>
          <w:rFonts w:cs="Arial"/>
          <w:rtl/>
        </w:rPr>
        <w:t xml:space="preserve"> </w:t>
      </w:r>
      <w:r w:rsidRPr="009F44FD">
        <w:rPr>
          <w:rFonts w:cs="Arial" w:hint="cs"/>
          <w:rtl/>
        </w:rPr>
        <w:t>الكبد</w:t>
      </w:r>
      <w:r w:rsidRPr="009F44FD">
        <w:rPr>
          <w:rFonts w:cs="Arial"/>
          <w:rtl/>
        </w:rPr>
        <w:t xml:space="preserve"> </w:t>
      </w:r>
      <w:r w:rsidRPr="009F44FD">
        <w:rPr>
          <w:rFonts w:cs="Arial"/>
        </w:rPr>
        <w:t xml:space="preserve">SGPT; SGOT; ALK. </w:t>
      </w:r>
      <w:proofErr w:type="spellStart"/>
      <w:r w:rsidRPr="009F44FD">
        <w:rPr>
          <w:rFonts w:cs="Arial"/>
        </w:rPr>
        <w:t>Phos</w:t>
      </w:r>
      <w:proofErr w:type="spellEnd"/>
      <w:r w:rsidRPr="009F44FD">
        <w:rPr>
          <w:rFonts w:cs="Arial"/>
          <w:rtl/>
        </w:rPr>
        <w:t xml:space="preserve">.; </w:t>
      </w:r>
      <w:r w:rsidRPr="009F44FD">
        <w:rPr>
          <w:rFonts w:cs="Arial" w:hint="cs"/>
          <w:rtl/>
        </w:rPr>
        <w:t>وكذلك</w:t>
      </w:r>
      <w:r w:rsidRPr="009F44FD">
        <w:rPr>
          <w:rFonts w:cs="Arial"/>
          <w:rtl/>
        </w:rPr>
        <w:t xml:space="preserve"> </w:t>
      </w:r>
      <w:r w:rsidRPr="009F44FD">
        <w:rPr>
          <w:rFonts w:cs="Arial" w:hint="cs"/>
          <w:rtl/>
        </w:rPr>
        <w:t>وظائف</w:t>
      </w:r>
      <w:r w:rsidRPr="009F44FD">
        <w:rPr>
          <w:rFonts w:cs="Arial"/>
          <w:rtl/>
        </w:rPr>
        <w:t xml:space="preserve"> </w:t>
      </w:r>
      <w:r w:rsidRPr="009F44FD">
        <w:rPr>
          <w:rFonts w:cs="Arial" w:hint="cs"/>
          <w:rtl/>
        </w:rPr>
        <w:t>الكلى</w:t>
      </w:r>
      <w:r w:rsidRPr="009F44FD">
        <w:rPr>
          <w:rFonts w:cs="Arial"/>
          <w:rtl/>
        </w:rPr>
        <w:t xml:space="preserve"> </w:t>
      </w:r>
      <w:r w:rsidRPr="009F44FD">
        <w:rPr>
          <w:rFonts w:cs="Arial" w:hint="cs"/>
          <w:rtl/>
        </w:rPr>
        <w:t>ممثلة</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ارتفاع</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نسبة</w:t>
      </w:r>
      <w:r w:rsidRPr="009F44FD">
        <w:rPr>
          <w:rFonts w:cs="Arial"/>
          <w:rtl/>
        </w:rPr>
        <w:t xml:space="preserve"> </w:t>
      </w:r>
      <w:r w:rsidRPr="009F44FD">
        <w:rPr>
          <w:rFonts w:cs="Arial"/>
        </w:rPr>
        <w:t>Uric acid</w:t>
      </w:r>
      <w:r w:rsidRPr="009F44FD">
        <w:rPr>
          <w:rFonts w:cs="Arial"/>
          <w:rtl/>
        </w:rPr>
        <w:t xml:space="preserve"> </w:t>
      </w:r>
      <w:r w:rsidRPr="009F44FD">
        <w:rPr>
          <w:rFonts w:cs="Arial" w:hint="cs"/>
          <w:rtl/>
        </w:rPr>
        <w:t>و</w:t>
      </w:r>
      <w:r w:rsidRPr="009F44FD">
        <w:rPr>
          <w:rFonts w:cs="Arial"/>
          <w:rtl/>
        </w:rPr>
        <w:t xml:space="preserve"> </w:t>
      </w:r>
      <w:proofErr w:type="spellStart"/>
      <w:r w:rsidRPr="009F44FD">
        <w:rPr>
          <w:rFonts w:cs="Arial"/>
        </w:rPr>
        <w:t>Creatinine</w:t>
      </w:r>
      <w:proofErr w:type="spellEnd"/>
      <w:r w:rsidRPr="009F44FD">
        <w:rPr>
          <w:rFonts w:cs="Arial"/>
        </w:rPr>
        <w:t xml:space="preserve"> blood urea</w:t>
      </w:r>
      <w:r w:rsidRPr="009F44FD">
        <w:rPr>
          <w:rFonts w:cs="Arial"/>
          <w:rtl/>
        </w:rPr>
        <w:t xml:space="preserve"> . </w:t>
      </w:r>
      <w:r w:rsidRPr="009F44FD">
        <w:rPr>
          <w:rFonts w:cs="Arial" w:hint="cs"/>
          <w:rtl/>
        </w:rPr>
        <w:t>وكان</w:t>
      </w:r>
      <w:r w:rsidRPr="009F44FD">
        <w:rPr>
          <w:rFonts w:cs="Arial"/>
          <w:rtl/>
        </w:rPr>
        <w:t xml:space="preserve"> </w:t>
      </w:r>
      <w:r w:rsidRPr="009F44FD">
        <w:rPr>
          <w:rFonts w:cs="Arial" w:hint="cs"/>
          <w:rtl/>
        </w:rPr>
        <w:t>من</w:t>
      </w:r>
      <w:r w:rsidRPr="009F44FD">
        <w:rPr>
          <w:rFonts w:cs="Arial"/>
          <w:rtl/>
        </w:rPr>
        <w:t xml:space="preserve"> </w:t>
      </w:r>
      <w:r w:rsidRPr="009F44FD">
        <w:rPr>
          <w:rFonts w:cs="Arial" w:hint="cs"/>
          <w:rtl/>
        </w:rPr>
        <w:t>أهم</w:t>
      </w:r>
      <w:r w:rsidRPr="009F44FD">
        <w:rPr>
          <w:rFonts w:cs="Arial"/>
          <w:rtl/>
        </w:rPr>
        <w:t xml:space="preserve"> </w:t>
      </w:r>
      <w:r w:rsidRPr="009F44FD">
        <w:rPr>
          <w:rFonts w:cs="Arial" w:hint="cs"/>
          <w:rtl/>
        </w:rPr>
        <w:t>هذه</w:t>
      </w:r>
      <w:r w:rsidRPr="009F44FD">
        <w:rPr>
          <w:rFonts w:cs="Arial"/>
          <w:rtl/>
        </w:rPr>
        <w:t xml:space="preserve"> </w:t>
      </w:r>
      <w:r w:rsidRPr="009F44FD">
        <w:rPr>
          <w:rFonts w:cs="Arial" w:hint="cs"/>
          <w:rtl/>
        </w:rPr>
        <w:t>النتائج</w:t>
      </w:r>
      <w:r w:rsidRPr="009F44FD">
        <w:rPr>
          <w:rFonts w:cs="Arial"/>
          <w:rtl/>
        </w:rPr>
        <w:t xml:space="preserve"> </w:t>
      </w:r>
      <w:r w:rsidRPr="009F44FD">
        <w:rPr>
          <w:rFonts w:cs="Arial" w:hint="cs"/>
          <w:rtl/>
        </w:rPr>
        <w:t>وخاصة</w:t>
      </w:r>
      <w:r w:rsidRPr="009F44FD">
        <w:rPr>
          <w:rFonts w:cs="Arial"/>
          <w:rtl/>
        </w:rPr>
        <w:t xml:space="preserve"> </w:t>
      </w:r>
      <w:r w:rsidRPr="009F44FD">
        <w:rPr>
          <w:rFonts w:cs="Arial" w:hint="cs"/>
          <w:rtl/>
        </w:rPr>
        <w:t>بعد</w:t>
      </w:r>
      <w:r w:rsidRPr="009F44FD">
        <w:rPr>
          <w:rFonts w:cs="Arial"/>
          <w:rtl/>
        </w:rPr>
        <w:t xml:space="preserve"> 6 </w:t>
      </w:r>
      <w:r w:rsidRPr="009F44FD">
        <w:rPr>
          <w:rFonts w:cs="Arial" w:hint="cs"/>
          <w:rtl/>
        </w:rPr>
        <w:t>أسابيع</w:t>
      </w:r>
      <w:r w:rsidRPr="009F44FD">
        <w:rPr>
          <w:rFonts w:cs="Arial"/>
          <w:rtl/>
        </w:rPr>
        <w:t xml:space="preserve"> </w:t>
      </w:r>
      <w:r w:rsidRPr="009F44FD">
        <w:rPr>
          <w:rFonts w:cs="Arial" w:hint="cs"/>
          <w:rtl/>
        </w:rPr>
        <w:t>من</w:t>
      </w:r>
      <w:r w:rsidRPr="009F44FD">
        <w:rPr>
          <w:rFonts w:cs="Arial"/>
          <w:rtl/>
        </w:rPr>
        <w:t xml:space="preserve"> </w:t>
      </w:r>
      <w:r w:rsidRPr="009F44FD">
        <w:rPr>
          <w:rFonts w:cs="Arial" w:hint="cs"/>
          <w:rtl/>
        </w:rPr>
        <w:t>تعاطى</w:t>
      </w:r>
      <w:r w:rsidRPr="009F44FD">
        <w:rPr>
          <w:rFonts w:cs="Arial"/>
          <w:rtl/>
        </w:rPr>
        <w:t xml:space="preserve"> </w:t>
      </w:r>
      <w:r w:rsidRPr="009F44FD">
        <w:rPr>
          <w:rFonts w:cs="Arial" w:hint="cs"/>
          <w:rtl/>
        </w:rPr>
        <w:t>المستخلص</w:t>
      </w:r>
      <w:r w:rsidRPr="009F44FD">
        <w:rPr>
          <w:rFonts w:cs="Arial"/>
          <w:rtl/>
        </w:rPr>
        <w:t xml:space="preserve"> </w:t>
      </w:r>
      <w:r w:rsidRPr="009F44FD">
        <w:rPr>
          <w:rFonts w:cs="Arial" w:hint="cs"/>
          <w:rtl/>
        </w:rPr>
        <w:t>تحلل</w:t>
      </w:r>
      <w:r w:rsidRPr="009F44FD">
        <w:rPr>
          <w:rFonts w:cs="Arial"/>
          <w:rtl/>
        </w:rPr>
        <w:t xml:space="preserve"> </w:t>
      </w:r>
      <w:r w:rsidRPr="009F44FD">
        <w:rPr>
          <w:rFonts w:cs="Arial" w:hint="cs"/>
          <w:rtl/>
        </w:rPr>
        <w:t>خلوي</w:t>
      </w:r>
      <w:r w:rsidRPr="009F44FD">
        <w:rPr>
          <w:rFonts w:cs="Arial"/>
          <w:rtl/>
        </w:rPr>
        <w:t xml:space="preserve"> </w:t>
      </w:r>
      <w:proofErr w:type="spellStart"/>
      <w:r w:rsidRPr="009F44FD">
        <w:rPr>
          <w:rFonts w:cs="Arial" w:hint="cs"/>
          <w:rtl/>
        </w:rPr>
        <w:t>وتنكرز</w:t>
      </w:r>
      <w:proofErr w:type="spellEnd"/>
      <w:r w:rsidRPr="009F44FD">
        <w:rPr>
          <w:rFonts w:cs="Arial"/>
          <w:rtl/>
        </w:rPr>
        <w:t xml:space="preserve"> </w:t>
      </w:r>
      <w:r w:rsidRPr="009F44FD">
        <w:rPr>
          <w:rFonts w:cs="Arial" w:hint="cs"/>
          <w:rtl/>
        </w:rPr>
        <w:t>بؤري</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خلايا</w:t>
      </w:r>
      <w:r w:rsidRPr="009F44FD">
        <w:rPr>
          <w:rFonts w:cs="Arial"/>
          <w:rtl/>
        </w:rPr>
        <w:t xml:space="preserve"> </w:t>
      </w:r>
      <w:r w:rsidRPr="009F44FD">
        <w:rPr>
          <w:rFonts w:cs="Arial" w:hint="cs"/>
          <w:rtl/>
        </w:rPr>
        <w:t>الكبد</w:t>
      </w:r>
      <w:r w:rsidRPr="009F44FD">
        <w:rPr>
          <w:rFonts w:cs="Arial"/>
          <w:rtl/>
        </w:rPr>
        <w:t xml:space="preserve"> </w:t>
      </w:r>
      <w:r w:rsidRPr="009F44FD">
        <w:rPr>
          <w:rFonts w:cs="Arial"/>
        </w:rPr>
        <w:t>cellular degeneration and Focal necrosis</w:t>
      </w:r>
      <w:r w:rsidRPr="009F44FD">
        <w:rPr>
          <w:rFonts w:cs="Arial"/>
          <w:rtl/>
        </w:rPr>
        <w:t xml:space="preserve"> </w:t>
      </w:r>
      <w:r w:rsidRPr="009F44FD">
        <w:rPr>
          <w:rFonts w:cs="Arial" w:hint="cs"/>
          <w:rtl/>
        </w:rPr>
        <w:t>مما</w:t>
      </w:r>
      <w:r w:rsidRPr="009F44FD">
        <w:rPr>
          <w:rFonts w:cs="Arial"/>
          <w:rtl/>
        </w:rPr>
        <w:t xml:space="preserve"> </w:t>
      </w:r>
      <w:r w:rsidRPr="009F44FD">
        <w:rPr>
          <w:rFonts w:cs="Arial" w:hint="cs"/>
          <w:rtl/>
        </w:rPr>
        <w:t>يفسر</w:t>
      </w:r>
      <w:r w:rsidRPr="009F44FD">
        <w:rPr>
          <w:rFonts w:cs="Arial"/>
          <w:rtl/>
        </w:rPr>
        <w:t xml:space="preserve"> </w:t>
      </w:r>
      <w:r w:rsidRPr="009F44FD">
        <w:rPr>
          <w:rFonts w:cs="Arial" w:hint="cs"/>
          <w:rtl/>
        </w:rPr>
        <w:t>سبب</w:t>
      </w:r>
      <w:r w:rsidRPr="009F44FD">
        <w:rPr>
          <w:rFonts w:cs="Arial"/>
          <w:rtl/>
        </w:rPr>
        <w:t xml:space="preserve"> </w:t>
      </w:r>
      <w:r w:rsidRPr="009F44FD">
        <w:rPr>
          <w:rFonts w:cs="Arial" w:hint="cs"/>
          <w:rtl/>
        </w:rPr>
        <w:t>تسرب</w:t>
      </w:r>
      <w:r w:rsidRPr="009F44FD">
        <w:rPr>
          <w:rFonts w:cs="Arial"/>
          <w:rtl/>
        </w:rPr>
        <w:t xml:space="preserve"> </w:t>
      </w:r>
      <w:r w:rsidRPr="009F44FD">
        <w:rPr>
          <w:rFonts w:cs="Arial" w:hint="cs"/>
          <w:rtl/>
        </w:rPr>
        <w:t>الأنزيمات</w:t>
      </w:r>
      <w:r w:rsidRPr="009F44FD">
        <w:rPr>
          <w:rFonts w:cs="Arial"/>
          <w:rtl/>
        </w:rPr>
        <w:t xml:space="preserve"> </w:t>
      </w:r>
      <w:r w:rsidRPr="009F44FD">
        <w:rPr>
          <w:rFonts w:cs="Arial" w:hint="cs"/>
          <w:rtl/>
        </w:rPr>
        <w:t>وارتفاعها</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الدم</w:t>
      </w:r>
      <w:r w:rsidRPr="009F44FD">
        <w:rPr>
          <w:rFonts w:cs="Arial"/>
          <w:rtl/>
        </w:rPr>
        <w:t xml:space="preserve">. </w:t>
      </w:r>
      <w:r w:rsidRPr="009F44FD">
        <w:rPr>
          <w:rFonts w:cs="Arial" w:hint="cs"/>
          <w:rtl/>
        </w:rPr>
        <w:t>وأدت</w:t>
      </w:r>
      <w:r w:rsidRPr="009F44FD">
        <w:rPr>
          <w:rFonts w:cs="Arial"/>
          <w:rtl/>
        </w:rPr>
        <w:t xml:space="preserve"> </w:t>
      </w:r>
      <w:r w:rsidRPr="009F44FD">
        <w:rPr>
          <w:rFonts w:cs="Arial" w:hint="cs"/>
          <w:rtl/>
        </w:rPr>
        <w:t>مظاهر</w:t>
      </w:r>
      <w:r w:rsidRPr="009F44FD">
        <w:rPr>
          <w:rFonts w:cs="Arial"/>
          <w:rtl/>
        </w:rPr>
        <w:t xml:space="preserve"> </w:t>
      </w:r>
      <w:r w:rsidRPr="009F44FD">
        <w:rPr>
          <w:rFonts w:cs="Arial" w:hint="cs"/>
          <w:rtl/>
        </w:rPr>
        <w:t>التحلل</w:t>
      </w:r>
      <w:r w:rsidRPr="009F44FD">
        <w:rPr>
          <w:rFonts w:cs="Arial"/>
          <w:rtl/>
        </w:rPr>
        <w:t xml:space="preserve"> </w:t>
      </w:r>
      <w:r w:rsidRPr="009F44FD">
        <w:rPr>
          <w:rFonts w:cs="Arial" w:hint="cs"/>
          <w:rtl/>
        </w:rPr>
        <w:t>الخلوي</w:t>
      </w:r>
      <w:r w:rsidRPr="009F44FD">
        <w:rPr>
          <w:rFonts w:cs="Arial"/>
          <w:rtl/>
        </w:rPr>
        <w:t xml:space="preserve"> </w:t>
      </w:r>
      <w:r w:rsidRPr="009F44FD">
        <w:rPr>
          <w:rFonts w:cs="Arial" w:hint="cs"/>
          <w:rtl/>
        </w:rPr>
        <w:t>في</w:t>
      </w:r>
      <w:r w:rsidRPr="009F44FD">
        <w:rPr>
          <w:rFonts w:cs="Arial"/>
          <w:rtl/>
        </w:rPr>
        <w:t xml:space="preserve"> </w:t>
      </w:r>
      <w:proofErr w:type="spellStart"/>
      <w:r w:rsidRPr="009F44FD">
        <w:rPr>
          <w:rFonts w:cs="Arial" w:hint="cs"/>
          <w:rtl/>
        </w:rPr>
        <w:t>انيبيبات</w:t>
      </w:r>
      <w:proofErr w:type="spellEnd"/>
      <w:r w:rsidRPr="009F44FD">
        <w:rPr>
          <w:rFonts w:cs="Arial"/>
          <w:rtl/>
        </w:rPr>
        <w:t xml:space="preserve"> </w:t>
      </w:r>
      <w:r w:rsidRPr="009F44FD">
        <w:rPr>
          <w:rFonts w:cs="Arial" w:hint="cs"/>
          <w:rtl/>
        </w:rPr>
        <w:t>الكلى</w:t>
      </w:r>
      <w:r w:rsidRPr="009F44FD">
        <w:rPr>
          <w:rFonts w:cs="Arial"/>
          <w:rtl/>
        </w:rPr>
        <w:t xml:space="preserve"> </w:t>
      </w:r>
      <w:r w:rsidRPr="009F44FD">
        <w:rPr>
          <w:rFonts w:cs="Arial" w:hint="cs"/>
          <w:rtl/>
        </w:rPr>
        <w:t>إلى</w:t>
      </w:r>
      <w:r w:rsidRPr="009F44FD">
        <w:rPr>
          <w:rFonts w:cs="Arial"/>
          <w:rtl/>
        </w:rPr>
        <w:t xml:space="preserve"> </w:t>
      </w:r>
      <w:r w:rsidRPr="009F44FD">
        <w:rPr>
          <w:rFonts w:cs="Arial" w:hint="cs"/>
          <w:rtl/>
        </w:rPr>
        <w:t>فقد</w:t>
      </w:r>
      <w:r w:rsidRPr="009F44FD">
        <w:rPr>
          <w:rFonts w:cs="Arial"/>
          <w:rtl/>
        </w:rPr>
        <w:t xml:space="preserve"> </w:t>
      </w:r>
      <w:r w:rsidRPr="009F44FD">
        <w:rPr>
          <w:rFonts w:cs="Arial" w:hint="cs"/>
          <w:rtl/>
        </w:rPr>
        <w:t>القدرة</w:t>
      </w:r>
      <w:r w:rsidRPr="009F44FD">
        <w:rPr>
          <w:rFonts w:cs="Arial"/>
          <w:rtl/>
        </w:rPr>
        <w:t xml:space="preserve"> </w:t>
      </w:r>
      <w:r w:rsidRPr="009F44FD">
        <w:rPr>
          <w:rFonts w:cs="Arial" w:hint="cs"/>
          <w:rtl/>
        </w:rPr>
        <w:t>على</w:t>
      </w:r>
      <w:r w:rsidRPr="009F44FD">
        <w:rPr>
          <w:rFonts w:cs="Arial"/>
          <w:rtl/>
        </w:rPr>
        <w:t xml:space="preserve"> </w:t>
      </w:r>
      <w:r w:rsidRPr="009F44FD">
        <w:rPr>
          <w:rFonts w:cs="Arial" w:hint="cs"/>
          <w:rtl/>
        </w:rPr>
        <w:t>التخلص</w:t>
      </w:r>
      <w:r w:rsidRPr="009F44FD">
        <w:rPr>
          <w:rFonts w:cs="Arial"/>
          <w:rtl/>
        </w:rPr>
        <w:t xml:space="preserve"> </w:t>
      </w:r>
      <w:r w:rsidRPr="009F44FD">
        <w:rPr>
          <w:rFonts w:cs="Arial" w:hint="cs"/>
          <w:rtl/>
        </w:rPr>
        <w:t>الخلوي</w:t>
      </w:r>
      <w:r w:rsidRPr="009F44FD">
        <w:rPr>
          <w:rFonts w:cs="Arial"/>
          <w:rtl/>
        </w:rPr>
        <w:t xml:space="preserve"> </w:t>
      </w:r>
      <w:r w:rsidRPr="009F44FD">
        <w:rPr>
          <w:rFonts w:cs="Arial" w:hint="cs"/>
          <w:rtl/>
        </w:rPr>
        <w:t>من</w:t>
      </w:r>
      <w:r w:rsidRPr="009F44FD">
        <w:rPr>
          <w:rFonts w:cs="Arial"/>
          <w:rtl/>
        </w:rPr>
        <w:t xml:space="preserve"> </w:t>
      </w:r>
      <w:r w:rsidRPr="009F44FD">
        <w:rPr>
          <w:rFonts w:cs="Arial" w:hint="cs"/>
          <w:rtl/>
        </w:rPr>
        <w:t>المواد</w:t>
      </w:r>
      <w:r w:rsidRPr="009F44FD">
        <w:rPr>
          <w:rFonts w:cs="Arial"/>
          <w:rtl/>
        </w:rPr>
        <w:t xml:space="preserve"> </w:t>
      </w:r>
      <w:proofErr w:type="spellStart"/>
      <w:r w:rsidRPr="009F44FD">
        <w:rPr>
          <w:rFonts w:cs="Arial" w:hint="cs"/>
          <w:rtl/>
        </w:rPr>
        <w:t>النتروجينية</w:t>
      </w:r>
      <w:proofErr w:type="spellEnd"/>
      <w:r w:rsidRPr="009F44FD">
        <w:rPr>
          <w:rFonts w:cs="Arial"/>
          <w:rtl/>
        </w:rPr>
        <w:t xml:space="preserve"> </w:t>
      </w:r>
      <w:r w:rsidRPr="009F44FD">
        <w:rPr>
          <w:rFonts w:cs="Arial" w:hint="cs"/>
          <w:rtl/>
        </w:rPr>
        <w:t>مثل</w:t>
      </w:r>
      <w:r w:rsidRPr="009F44FD">
        <w:rPr>
          <w:rFonts w:cs="Arial"/>
          <w:rtl/>
        </w:rPr>
        <w:t xml:space="preserve"> (</w:t>
      </w:r>
      <w:r w:rsidRPr="009F44FD">
        <w:rPr>
          <w:rFonts w:cs="Arial" w:hint="cs"/>
          <w:rtl/>
        </w:rPr>
        <w:t>حمض</w:t>
      </w:r>
      <w:r w:rsidRPr="009F44FD">
        <w:rPr>
          <w:rFonts w:cs="Arial"/>
          <w:rtl/>
        </w:rPr>
        <w:t xml:space="preserve"> </w:t>
      </w:r>
      <w:proofErr w:type="spellStart"/>
      <w:r w:rsidRPr="009F44FD">
        <w:rPr>
          <w:rFonts w:cs="Arial" w:hint="cs"/>
          <w:rtl/>
        </w:rPr>
        <w:t>اليوريك</w:t>
      </w:r>
      <w:proofErr w:type="spellEnd"/>
      <w:r w:rsidRPr="009F44FD">
        <w:rPr>
          <w:rFonts w:cs="Arial"/>
          <w:rtl/>
        </w:rPr>
        <w:t xml:space="preserve"> (</w:t>
      </w:r>
      <w:r w:rsidRPr="009F44FD">
        <w:rPr>
          <w:rFonts w:cs="Arial"/>
        </w:rPr>
        <w:t>Uric acid</w:t>
      </w:r>
      <w:r w:rsidRPr="009F44FD">
        <w:rPr>
          <w:rFonts w:cs="Arial"/>
          <w:rtl/>
        </w:rPr>
        <w:t xml:space="preserve">) </w:t>
      </w:r>
      <w:r w:rsidRPr="009F44FD">
        <w:rPr>
          <w:rFonts w:cs="Arial" w:hint="cs"/>
          <w:rtl/>
        </w:rPr>
        <w:t>و</w:t>
      </w:r>
      <w:r w:rsidRPr="009F44FD">
        <w:rPr>
          <w:rFonts w:cs="Arial"/>
          <w:rtl/>
        </w:rPr>
        <w:t xml:space="preserve"> </w:t>
      </w:r>
      <w:proofErr w:type="spellStart"/>
      <w:r w:rsidRPr="009F44FD">
        <w:rPr>
          <w:rFonts w:cs="Arial" w:hint="cs"/>
          <w:rtl/>
        </w:rPr>
        <w:t>الكرياتنين</w:t>
      </w:r>
      <w:proofErr w:type="spellEnd"/>
      <w:r w:rsidRPr="009F44FD">
        <w:rPr>
          <w:rFonts w:cs="Arial"/>
          <w:rtl/>
        </w:rPr>
        <w:t xml:space="preserve"> (</w:t>
      </w:r>
      <w:proofErr w:type="spellStart"/>
      <w:r w:rsidRPr="009F44FD">
        <w:rPr>
          <w:rFonts w:cs="Arial"/>
        </w:rPr>
        <w:t>Creatinine</w:t>
      </w:r>
      <w:proofErr w:type="spellEnd"/>
      <w:r w:rsidRPr="009F44FD">
        <w:rPr>
          <w:rFonts w:cs="Arial"/>
          <w:rtl/>
        </w:rPr>
        <w:t xml:space="preserve">) </w:t>
      </w:r>
      <w:r w:rsidRPr="009F44FD">
        <w:rPr>
          <w:rFonts w:cs="Arial" w:hint="cs"/>
          <w:rtl/>
        </w:rPr>
        <w:t>وبولينا</w:t>
      </w:r>
      <w:r w:rsidRPr="009F44FD">
        <w:rPr>
          <w:rFonts w:cs="Arial"/>
          <w:rtl/>
        </w:rPr>
        <w:t xml:space="preserve"> </w:t>
      </w:r>
      <w:r w:rsidRPr="009F44FD">
        <w:rPr>
          <w:rFonts w:cs="Arial" w:hint="cs"/>
          <w:rtl/>
        </w:rPr>
        <w:t>الدم</w:t>
      </w:r>
      <w:r w:rsidRPr="009F44FD">
        <w:rPr>
          <w:rFonts w:cs="Arial"/>
          <w:rtl/>
        </w:rPr>
        <w:t xml:space="preserve"> ( (</w:t>
      </w:r>
      <w:r w:rsidRPr="009F44FD">
        <w:rPr>
          <w:rFonts w:cs="Arial"/>
        </w:rPr>
        <w:t>Blood urea</w:t>
      </w:r>
      <w:r w:rsidRPr="009F44FD">
        <w:rPr>
          <w:rFonts w:cs="Arial"/>
          <w:rtl/>
        </w:rPr>
        <w:t xml:space="preserve"> </w:t>
      </w:r>
      <w:proofErr w:type="spellStart"/>
      <w:r w:rsidRPr="009F44FD">
        <w:rPr>
          <w:rFonts w:cs="Arial" w:hint="cs"/>
          <w:rtl/>
        </w:rPr>
        <w:t>وبالتالى</w:t>
      </w:r>
      <w:proofErr w:type="spellEnd"/>
      <w:r w:rsidRPr="009F44FD">
        <w:rPr>
          <w:rFonts w:cs="Arial"/>
          <w:rtl/>
        </w:rPr>
        <w:t xml:space="preserve"> </w:t>
      </w:r>
      <w:r w:rsidRPr="009F44FD">
        <w:rPr>
          <w:rFonts w:cs="Arial" w:hint="cs"/>
          <w:rtl/>
        </w:rPr>
        <w:t>ارتفاع</w:t>
      </w:r>
      <w:r w:rsidRPr="009F44FD">
        <w:rPr>
          <w:rFonts w:cs="Arial"/>
          <w:rtl/>
        </w:rPr>
        <w:t xml:space="preserve"> </w:t>
      </w:r>
      <w:r w:rsidRPr="009F44FD">
        <w:rPr>
          <w:rFonts w:cs="Arial" w:hint="cs"/>
          <w:rtl/>
        </w:rPr>
        <w:t>معدلاتها</w:t>
      </w:r>
      <w:r w:rsidRPr="009F44FD">
        <w:rPr>
          <w:rFonts w:cs="Arial"/>
          <w:rtl/>
        </w:rPr>
        <w:t xml:space="preserve"> </w:t>
      </w:r>
      <w:r w:rsidRPr="009F44FD">
        <w:rPr>
          <w:rFonts w:cs="Arial" w:hint="cs"/>
          <w:rtl/>
        </w:rPr>
        <w:t>في</w:t>
      </w:r>
      <w:r w:rsidRPr="009F44FD">
        <w:rPr>
          <w:rFonts w:cs="Arial"/>
          <w:rtl/>
        </w:rPr>
        <w:t xml:space="preserve"> </w:t>
      </w:r>
      <w:r w:rsidRPr="009F44FD">
        <w:rPr>
          <w:rFonts w:cs="Arial" w:hint="cs"/>
          <w:rtl/>
        </w:rPr>
        <w:t>الدم</w:t>
      </w:r>
      <w:r w:rsidRPr="009F44FD">
        <w:rPr>
          <w:rFonts w:cs="Arial"/>
          <w:rtl/>
        </w:rPr>
        <w:t>.</w:t>
      </w:r>
    </w:p>
    <w:p w:rsidR="009F44FD" w:rsidRPr="0067006C" w:rsidRDefault="009F44FD" w:rsidP="00734E3E">
      <w:pPr>
        <w:rPr>
          <w:rFonts w:hint="cs"/>
          <w:b/>
          <w:bCs/>
          <w:rtl/>
        </w:rPr>
      </w:pPr>
    </w:p>
    <w:p w:rsidR="00730DE7" w:rsidRPr="00730DE7" w:rsidRDefault="003B600E" w:rsidP="00730DE7">
      <w:pPr>
        <w:bidi w:val="0"/>
        <w:rPr>
          <w:b/>
          <w:bCs/>
          <w:rtl/>
        </w:rPr>
      </w:pPr>
      <w:r w:rsidRPr="006326B9">
        <w:rPr>
          <w:b/>
          <w:bCs/>
        </w:rPr>
        <w:t xml:space="preserve">Abstract: </w:t>
      </w:r>
    </w:p>
    <w:p w:rsidR="001E6613" w:rsidRPr="00DE5ABF" w:rsidRDefault="009F44FD" w:rsidP="00ED6B98">
      <w:pPr>
        <w:shd w:val="clear" w:color="auto" w:fill="F5F5F5"/>
        <w:bidi w:val="0"/>
        <w:spacing w:after="0" w:line="240" w:lineRule="auto"/>
        <w:textAlignment w:val="top"/>
      </w:pPr>
      <w:r w:rsidRPr="009F44FD">
        <w:t xml:space="preserve">In this research study the effect of aqueous extract of the seeds on each of the Rue hostile behavior by using a narrow test tube and motor behavior using a test motor activities. As indicated by the results of aggressive behavior to the lack of significant difference in the rate of dog bites and the time period of latency between the control group and experimental groups at the injection at a dose of 100mg/kg, either once (acute) and repeatedly (Chronic), while the injection of chronic (chronic) dose 200mg/kg to the lack of elements of aggressive behavior in tests of inhibition and motor activity was the significant decrease in the duration of walking and the number of squares that the animal travels and the increase in the duration of </w:t>
      </w:r>
      <w:proofErr w:type="spellStart"/>
      <w:r w:rsidRPr="009F44FD">
        <w:t>Matoah</w:t>
      </w:r>
      <w:proofErr w:type="spellEnd"/>
      <w:r w:rsidRPr="009F44FD">
        <w:t xml:space="preserve"> Perching and the number of times to raise the hands up and on the wall. As for the studies of tissue to the liver and kidneys was an explanation of what brought him </w:t>
      </w:r>
      <w:proofErr w:type="spellStart"/>
      <w:r w:rsidRPr="009F44FD">
        <w:t>Alkimouhaoa</w:t>
      </w:r>
      <w:proofErr w:type="spellEnd"/>
      <w:r w:rsidRPr="009F44FD">
        <w:t xml:space="preserve"> results of the analysis, which showed a rise in the level of liver enzymes SGPT; SGOT; ALK. </w:t>
      </w:r>
      <w:proofErr w:type="spellStart"/>
      <w:r w:rsidRPr="009F44FD">
        <w:t>Phos</w:t>
      </w:r>
      <w:proofErr w:type="spellEnd"/>
      <w:r w:rsidRPr="009F44FD">
        <w:t xml:space="preserve">.; As well as kidney function represented by the rise in the proportion of Uric acid and </w:t>
      </w:r>
      <w:proofErr w:type="spellStart"/>
      <w:r w:rsidRPr="009F44FD">
        <w:t>Creatinine</w:t>
      </w:r>
      <w:proofErr w:type="spellEnd"/>
      <w:r w:rsidRPr="009F44FD">
        <w:t xml:space="preserve"> blood urea. One of the most important of these results, especially after 6 weeks of abuse extracted and analyzed cellular focal necrosis in liver cells, cellular degeneration and Focal necrosis, which explains why the leakage of enzymes and the rise in the blood. And led the manifestations of cell decomposition in </w:t>
      </w:r>
      <w:proofErr w:type="spellStart"/>
      <w:r w:rsidRPr="009F44FD">
        <w:t>Agnebat</w:t>
      </w:r>
      <w:proofErr w:type="spellEnd"/>
      <w:r w:rsidRPr="009F44FD">
        <w:t xml:space="preserve"> kidney to the loss of ability to get rid of cellular materials such as nitrogen (uric acid (Uric acid) and </w:t>
      </w:r>
      <w:proofErr w:type="spellStart"/>
      <w:r w:rsidRPr="009F44FD">
        <w:t>creatinine</w:t>
      </w:r>
      <w:proofErr w:type="spellEnd"/>
      <w:r w:rsidRPr="009F44FD">
        <w:t xml:space="preserve"> (</w:t>
      </w:r>
      <w:proofErr w:type="spellStart"/>
      <w:r w:rsidRPr="009F44FD">
        <w:t>Creatinine</w:t>
      </w:r>
      <w:proofErr w:type="spellEnd"/>
      <w:r w:rsidRPr="009F44FD">
        <w:t>) and Paulina blood ((Blood urea and thus higher rates in the blood</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346E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0219"/>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91A"/>
    <w:rsid w:val="009C67EF"/>
    <w:rsid w:val="009C6C82"/>
    <w:rsid w:val="009C6D29"/>
    <w:rsid w:val="009D1966"/>
    <w:rsid w:val="009D4BF3"/>
    <w:rsid w:val="009E061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90D0-EA6E-46B0-835A-DD2DD2CE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2011-09-19T20:50:00Z</dcterms:created>
  <dcterms:modified xsi:type="dcterms:W3CDTF">2011-09-19T20:50:00Z</dcterms:modified>
</cp:coreProperties>
</file>